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B113" w14:textId="77777777" w:rsidR="00D027F8" w:rsidRPr="00D027F8" w:rsidRDefault="00D027F8" w:rsidP="00D027F8">
      <w:pPr>
        <w:pStyle w:val="NoSpacing"/>
        <w:rPr>
          <w:rFonts w:asciiTheme="majorHAnsi" w:hAnsiTheme="majorHAnsi"/>
          <w:color w:val="0070C0"/>
          <w:sz w:val="36"/>
          <w:szCs w:val="36"/>
        </w:rPr>
      </w:pPr>
      <w:r>
        <w:rPr>
          <w:rFonts w:asciiTheme="majorHAnsi" w:hAnsiTheme="majorHAnsi"/>
          <w:noProof/>
          <w:color w:val="0070C0"/>
          <w:sz w:val="36"/>
          <w:szCs w:val="36"/>
        </w:rPr>
        <w:drawing>
          <wp:inline distT="0" distB="0" distL="0" distR="0" wp14:anchorId="6014E534" wp14:editId="1CA9E697">
            <wp:extent cx="2035587" cy="753893"/>
            <wp:effectExtent l="0" t="0" r="3175" b="8255"/>
            <wp:docPr id="1" name="Picture 1" descr="C:\Users\tchamblee\Dropbox\Theresa Work\Logos\Archdiocese Logos\archlogo blue with type flush 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hamblee\Dropbox\Theresa Work\Logos\Archdiocese Logos\archlogo blue with type flush left.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5475" cy="753852"/>
                    </a:xfrm>
                    <a:prstGeom prst="rect">
                      <a:avLst/>
                    </a:prstGeom>
                    <a:noFill/>
                    <a:ln>
                      <a:noFill/>
                    </a:ln>
                  </pic:spPr>
                </pic:pic>
              </a:graphicData>
            </a:graphic>
          </wp:inline>
        </w:drawing>
      </w:r>
      <w:r>
        <w:rPr>
          <w:rFonts w:asciiTheme="majorHAnsi" w:hAnsiTheme="majorHAnsi"/>
          <w:color w:val="0070C0"/>
          <w:sz w:val="36"/>
          <w:szCs w:val="36"/>
        </w:rPr>
        <w:tab/>
      </w:r>
      <w:r>
        <w:rPr>
          <w:rFonts w:asciiTheme="majorHAnsi" w:hAnsiTheme="majorHAnsi"/>
          <w:color w:val="0070C0"/>
          <w:sz w:val="36"/>
          <w:szCs w:val="36"/>
        </w:rPr>
        <w:tab/>
      </w:r>
      <w:r>
        <w:rPr>
          <w:rFonts w:asciiTheme="majorHAnsi" w:hAnsiTheme="majorHAnsi"/>
          <w:color w:val="0070C0"/>
          <w:sz w:val="36"/>
          <w:szCs w:val="36"/>
        </w:rPr>
        <w:tab/>
      </w:r>
      <w:r>
        <w:rPr>
          <w:rFonts w:asciiTheme="majorHAnsi" w:hAnsiTheme="majorHAnsi"/>
          <w:color w:val="0070C0"/>
          <w:sz w:val="36"/>
          <w:szCs w:val="36"/>
        </w:rPr>
        <w:tab/>
      </w:r>
      <w:r>
        <w:rPr>
          <w:rFonts w:asciiTheme="majorHAnsi" w:hAnsiTheme="majorHAnsi"/>
          <w:color w:val="0070C0"/>
          <w:sz w:val="36"/>
          <w:szCs w:val="36"/>
        </w:rPr>
        <w:tab/>
      </w:r>
      <w:r>
        <w:rPr>
          <w:rFonts w:asciiTheme="majorHAnsi" w:hAnsiTheme="majorHAnsi"/>
          <w:color w:val="0070C0"/>
          <w:sz w:val="36"/>
          <w:szCs w:val="36"/>
        </w:rPr>
        <w:tab/>
      </w:r>
      <w:r>
        <w:rPr>
          <w:rFonts w:asciiTheme="majorHAnsi" w:hAnsiTheme="majorHAnsi"/>
          <w:noProof/>
          <w:color w:val="0070C0"/>
          <w:sz w:val="36"/>
          <w:szCs w:val="36"/>
        </w:rPr>
        <w:drawing>
          <wp:inline distT="0" distB="0" distL="0" distR="0" wp14:anchorId="3CFFFB82" wp14:editId="43607D19">
            <wp:extent cx="1705947" cy="749029"/>
            <wp:effectExtent l="0" t="0" r="8890" b="0"/>
            <wp:docPr id="2" name="Picture 2" descr="C:\Users\tchamblee\Dropbox\Theresa Work\Logos\CRS Logos\CRS-Logo-Tag-Eng-Pos-Coo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chamblee\Dropbox\Theresa Work\Logos\CRS Logos\CRS-Logo-Tag-Eng-Pos-Cool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2036" cy="751703"/>
                    </a:xfrm>
                    <a:prstGeom prst="rect">
                      <a:avLst/>
                    </a:prstGeom>
                    <a:noFill/>
                    <a:ln>
                      <a:noFill/>
                    </a:ln>
                  </pic:spPr>
                </pic:pic>
              </a:graphicData>
            </a:graphic>
          </wp:inline>
        </w:drawing>
      </w:r>
    </w:p>
    <w:p w14:paraId="0CA1F84A" w14:textId="77777777" w:rsidR="00D027F8" w:rsidRDefault="00D027F8" w:rsidP="007A2C0F">
      <w:pPr>
        <w:pStyle w:val="NoSpacing"/>
        <w:jc w:val="center"/>
        <w:rPr>
          <w:rFonts w:asciiTheme="majorHAnsi" w:hAnsiTheme="majorHAnsi"/>
          <w:b/>
          <w:i/>
          <w:color w:val="0070C0"/>
          <w:sz w:val="36"/>
          <w:szCs w:val="36"/>
        </w:rPr>
      </w:pPr>
    </w:p>
    <w:p w14:paraId="3CBEEA90" w14:textId="77777777" w:rsidR="00D027F8" w:rsidRDefault="00D027F8" w:rsidP="007A2C0F">
      <w:pPr>
        <w:pStyle w:val="NoSpacing"/>
        <w:jc w:val="center"/>
        <w:rPr>
          <w:rFonts w:asciiTheme="majorHAnsi" w:hAnsiTheme="majorHAnsi"/>
          <w:b/>
          <w:i/>
          <w:color w:val="0070C0"/>
          <w:sz w:val="36"/>
          <w:szCs w:val="36"/>
        </w:rPr>
      </w:pPr>
    </w:p>
    <w:p w14:paraId="033976F0" w14:textId="77777777" w:rsidR="00576E8B" w:rsidRPr="00C9333A" w:rsidRDefault="00576E8B" w:rsidP="007A2C0F">
      <w:pPr>
        <w:pStyle w:val="NoSpacing"/>
        <w:jc w:val="center"/>
        <w:rPr>
          <w:rFonts w:asciiTheme="majorHAnsi" w:hAnsiTheme="majorHAnsi"/>
          <w:b/>
          <w:i/>
          <w:color w:val="0070C0"/>
          <w:sz w:val="36"/>
          <w:szCs w:val="36"/>
        </w:rPr>
      </w:pPr>
      <w:r w:rsidRPr="00C9333A">
        <w:rPr>
          <w:rFonts w:asciiTheme="majorHAnsi" w:hAnsiTheme="majorHAnsi"/>
          <w:b/>
          <w:i/>
          <w:color w:val="0070C0"/>
          <w:sz w:val="36"/>
          <w:szCs w:val="36"/>
        </w:rPr>
        <w:t>Archdiocese of Indianapolis</w:t>
      </w:r>
    </w:p>
    <w:p w14:paraId="4E947E19" w14:textId="77777777" w:rsidR="00034587" w:rsidRDefault="00034587" w:rsidP="007A2C0F">
      <w:pPr>
        <w:pStyle w:val="NoSpacing"/>
        <w:jc w:val="center"/>
        <w:rPr>
          <w:rFonts w:asciiTheme="majorHAnsi" w:hAnsiTheme="majorHAnsi"/>
          <w:b/>
          <w:i/>
          <w:sz w:val="28"/>
          <w:szCs w:val="28"/>
        </w:rPr>
      </w:pPr>
    </w:p>
    <w:p w14:paraId="31B665AB" w14:textId="77777777" w:rsidR="00034587" w:rsidRPr="00034587" w:rsidRDefault="00034587" w:rsidP="007A2C0F">
      <w:pPr>
        <w:pStyle w:val="NoSpacing"/>
        <w:jc w:val="center"/>
        <w:rPr>
          <w:rFonts w:asciiTheme="majorHAnsi" w:hAnsiTheme="majorHAnsi"/>
          <w:b/>
          <w:color w:val="0070C0"/>
          <w:sz w:val="40"/>
          <w:szCs w:val="40"/>
        </w:rPr>
      </w:pPr>
      <w:r w:rsidRPr="00034587">
        <w:rPr>
          <w:rFonts w:asciiTheme="majorHAnsi" w:hAnsiTheme="majorHAnsi"/>
          <w:b/>
          <w:color w:val="0070C0"/>
          <w:sz w:val="40"/>
          <w:szCs w:val="40"/>
        </w:rPr>
        <w:t>Matthew 25</w:t>
      </w:r>
      <w:r>
        <w:rPr>
          <w:rFonts w:asciiTheme="majorHAnsi" w:hAnsiTheme="majorHAnsi"/>
          <w:b/>
          <w:color w:val="0070C0"/>
          <w:sz w:val="40"/>
          <w:szCs w:val="40"/>
        </w:rPr>
        <w:t>:</w:t>
      </w:r>
      <w:r w:rsidRPr="00034587">
        <w:rPr>
          <w:rFonts w:asciiTheme="majorHAnsi" w:hAnsiTheme="majorHAnsi"/>
          <w:b/>
          <w:color w:val="0070C0"/>
          <w:sz w:val="40"/>
          <w:szCs w:val="40"/>
        </w:rPr>
        <w:t xml:space="preserve">  CRS Rice Bowl Grant </w:t>
      </w:r>
    </w:p>
    <w:p w14:paraId="3D6720C5" w14:textId="77777777" w:rsidR="001B6F1E" w:rsidRPr="00FB3965" w:rsidRDefault="001B6F1E" w:rsidP="00063322">
      <w:pPr>
        <w:pStyle w:val="NoSpacing"/>
        <w:jc w:val="center"/>
        <w:rPr>
          <w:rFonts w:asciiTheme="majorHAnsi" w:hAnsiTheme="majorHAnsi"/>
          <w:b/>
          <w:i/>
          <w:sz w:val="28"/>
          <w:szCs w:val="28"/>
        </w:rPr>
      </w:pPr>
    </w:p>
    <w:p w14:paraId="386102A1" w14:textId="763B58D5" w:rsidR="00576E8B" w:rsidRPr="00FB3965" w:rsidRDefault="00090ECC" w:rsidP="007A2C0F">
      <w:pPr>
        <w:pStyle w:val="NoSpacing"/>
        <w:jc w:val="center"/>
        <w:rPr>
          <w:rFonts w:asciiTheme="majorHAnsi" w:hAnsiTheme="majorHAnsi"/>
          <w:b/>
          <w:i/>
          <w:sz w:val="28"/>
          <w:szCs w:val="28"/>
        </w:rPr>
      </w:pPr>
      <w:r>
        <w:rPr>
          <w:rFonts w:asciiTheme="majorHAnsi" w:hAnsiTheme="majorHAnsi"/>
          <w:b/>
          <w:i/>
          <w:sz w:val="28"/>
          <w:szCs w:val="28"/>
        </w:rPr>
        <w:t xml:space="preserve"> 2023 Rice Bowl Grant </w:t>
      </w:r>
      <w:r w:rsidR="00576E8B" w:rsidRPr="00FB3965">
        <w:rPr>
          <w:rFonts w:asciiTheme="majorHAnsi" w:hAnsiTheme="majorHAnsi"/>
          <w:b/>
          <w:i/>
          <w:sz w:val="28"/>
          <w:szCs w:val="28"/>
        </w:rPr>
        <w:t>Application Form</w:t>
      </w:r>
    </w:p>
    <w:p w14:paraId="7CAEA4E4" w14:textId="77777777" w:rsidR="00576E8B" w:rsidRPr="007A2C0F" w:rsidRDefault="00576E8B" w:rsidP="00C9333A">
      <w:pPr>
        <w:pStyle w:val="NoSpacing"/>
        <w:rPr>
          <w:b/>
          <w:sz w:val="24"/>
          <w:szCs w:val="24"/>
          <w:u w:val="single"/>
        </w:rPr>
      </w:pPr>
    </w:p>
    <w:p w14:paraId="52F8A6D4" w14:textId="77777777" w:rsidR="00780B76" w:rsidRDefault="00780B76" w:rsidP="00780B76">
      <w:pPr>
        <w:pStyle w:val="NoSpacing"/>
        <w:jc w:val="center"/>
        <w:rPr>
          <w:sz w:val="20"/>
          <w:szCs w:val="20"/>
        </w:rPr>
      </w:pPr>
    </w:p>
    <w:p w14:paraId="2824F15A" w14:textId="77777777" w:rsidR="00CD0AF9" w:rsidRDefault="00CD0AF9" w:rsidP="00CD0AF9">
      <w:pPr>
        <w:pStyle w:val="NoSpacing"/>
        <w:jc w:val="center"/>
        <w:rPr>
          <w:rFonts w:asciiTheme="majorHAnsi" w:hAnsiTheme="majorHAnsi"/>
          <w:b/>
          <w:u w:val="single"/>
        </w:rPr>
      </w:pPr>
      <w:r w:rsidRPr="00997E32">
        <w:rPr>
          <w:rFonts w:asciiTheme="majorHAnsi" w:hAnsiTheme="majorHAnsi"/>
          <w:b/>
          <w:u w:val="single"/>
        </w:rPr>
        <w:t>Matthew 25: 31-40</w:t>
      </w:r>
    </w:p>
    <w:p w14:paraId="2C4BD779" w14:textId="77777777" w:rsidR="00997E32" w:rsidRPr="00997E32" w:rsidRDefault="00997E32" w:rsidP="00CD0AF9">
      <w:pPr>
        <w:pStyle w:val="NoSpacing"/>
        <w:jc w:val="center"/>
        <w:rPr>
          <w:rFonts w:asciiTheme="majorHAnsi" w:hAnsiTheme="majorHAnsi"/>
          <w:b/>
          <w:u w:val="single"/>
        </w:rPr>
      </w:pPr>
    </w:p>
    <w:p w14:paraId="74960543" w14:textId="6F64EF02" w:rsidR="00CD0AF9" w:rsidRPr="00997E32" w:rsidRDefault="00CD0AF9" w:rsidP="00CD0AF9">
      <w:pPr>
        <w:pStyle w:val="NoSpacing"/>
        <w:jc w:val="center"/>
        <w:rPr>
          <w:rFonts w:asciiTheme="majorHAnsi" w:hAnsiTheme="majorHAnsi"/>
          <w:i/>
        </w:rPr>
      </w:pPr>
      <w:r w:rsidRPr="00997E32">
        <w:rPr>
          <w:rFonts w:asciiTheme="majorHAnsi" w:hAnsiTheme="majorHAnsi"/>
          <w:i/>
        </w:rPr>
        <w:t>When the Son of </w:t>
      </w:r>
      <w:hyperlink r:id="rId8" w:history="1">
        <w:r w:rsidRPr="00997E32">
          <w:rPr>
            <w:rFonts w:asciiTheme="majorHAnsi" w:hAnsiTheme="majorHAnsi"/>
            <w:i/>
          </w:rPr>
          <w:t>man</w:t>
        </w:r>
      </w:hyperlink>
      <w:r w:rsidRPr="00997E32">
        <w:rPr>
          <w:rFonts w:asciiTheme="majorHAnsi" w:hAnsiTheme="majorHAnsi"/>
          <w:i/>
        </w:rPr>
        <w:t> comes in his glory, escorted by all the angels, then he </w:t>
      </w:r>
      <w:hyperlink r:id="rId9" w:history="1">
        <w:r w:rsidRPr="00997E32">
          <w:rPr>
            <w:rFonts w:asciiTheme="majorHAnsi" w:hAnsiTheme="majorHAnsi"/>
            <w:i/>
          </w:rPr>
          <w:t>will</w:t>
        </w:r>
      </w:hyperlink>
      <w:r w:rsidRPr="00997E32">
        <w:rPr>
          <w:rFonts w:asciiTheme="majorHAnsi" w:hAnsiTheme="majorHAnsi"/>
          <w:i/>
        </w:rPr>
        <w:t> take his seat on his </w:t>
      </w:r>
      <w:hyperlink r:id="rId10" w:history="1">
        <w:r w:rsidRPr="00997E32">
          <w:rPr>
            <w:rFonts w:asciiTheme="majorHAnsi" w:hAnsiTheme="majorHAnsi"/>
            <w:i/>
          </w:rPr>
          <w:t>throne</w:t>
        </w:r>
      </w:hyperlink>
      <w:r w:rsidRPr="00997E32">
        <w:rPr>
          <w:rFonts w:asciiTheme="majorHAnsi" w:hAnsiTheme="majorHAnsi"/>
          <w:i/>
        </w:rPr>
        <w:t> of glory.</w:t>
      </w:r>
      <w:bookmarkStart w:id="0" w:name="32"/>
      <w:bookmarkEnd w:id="0"/>
      <w:r w:rsidRPr="00997E32">
        <w:rPr>
          <w:rFonts w:asciiTheme="majorHAnsi" w:hAnsiTheme="majorHAnsi"/>
          <w:i/>
        </w:rPr>
        <w:t xml:space="preserve"> All nations </w:t>
      </w:r>
      <w:hyperlink r:id="rId11" w:history="1">
        <w:r w:rsidRPr="00997E32">
          <w:rPr>
            <w:rFonts w:asciiTheme="majorHAnsi" w:hAnsiTheme="majorHAnsi"/>
            <w:i/>
          </w:rPr>
          <w:t>will</w:t>
        </w:r>
      </w:hyperlink>
      <w:r w:rsidRPr="00997E32">
        <w:rPr>
          <w:rFonts w:asciiTheme="majorHAnsi" w:hAnsiTheme="majorHAnsi"/>
          <w:i/>
        </w:rPr>
        <w:t> be assembled before him and he </w:t>
      </w:r>
      <w:hyperlink r:id="rId12" w:history="1">
        <w:r w:rsidRPr="00997E32">
          <w:rPr>
            <w:rFonts w:asciiTheme="majorHAnsi" w:hAnsiTheme="majorHAnsi"/>
            <w:i/>
          </w:rPr>
          <w:t>will</w:t>
        </w:r>
      </w:hyperlink>
      <w:r w:rsidRPr="00997E32">
        <w:rPr>
          <w:rFonts w:asciiTheme="majorHAnsi" w:hAnsiTheme="majorHAnsi"/>
          <w:i/>
        </w:rPr>
        <w:t> separate people one from another as the shepherd separates sheep from goats.</w:t>
      </w:r>
      <w:bookmarkStart w:id="1" w:name="33"/>
      <w:bookmarkEnd w:id="1"/>
      <w:r w:rsidRPr="00997E32">
        <w:rPr>
          <w:rFonts w:asciiTheme="majorHAnsi" w:hAnsiTheme="majorHAnsi"/>
          <w:i/>
        </w:rPr>
        <w:t> He </w:t>
      </w:r>
      <w:hyperlink r:id="rId13" w:history="1">
        <w:r w:rsidRPr="00997E32">
          <w:rPr>
            <w:rFonts w:asciiTheme="majorHAnsi" w:hAnsiTheme="majorHAnsi"/>
            <w:i/>
          </w:rPr>
          <w:t>will</w:t>
        </w:r>
      </w:hyperlink>
      <w:r w:rsidRPr="00997E32">
        <w:rPr>
          <w:rFonts w:asciiTheme="majorHAnsi" w:hAnsiTheme="majorHAnsi"/>
          <w:i/>
        </w:rPr>
        <w:t> place the sheep on his </w:t>
      </w:r>
      <w:hyperlink r:id="rId14" w:history="1">
        <w:r w:rsidRPr="00997E32">
          <w:rPr>
            <w:rFonts w:asciiTheme="majorHAnsi" w:hAnsiTheme="majorHAnsi"/>
            <w:i/>
          </w:rPr>
          <w:t>right</w:t>
        </w:r>
      </w:hyperlink>
      <w:r w:rsidRPr="00997E32">
        <w:rPr>
          <w:rFonts w:asciiTheme="majorHAnsi" w:hAnsiTheme="majorHAnsi"/>
          <w:i/>
        </w:rPr>
        <w:t> hand and the goats on his left.</w:t>
      </w:r>
      <w:bookmarkStart w:id="2" w:name="34"/>
      <w:bookmarkEnd w:id="2"/>
      <w:r w:rsidRPr="00997E32">
        <w:rPr>
          <w:rFonts w:asciiTheme="majorHAnsi" w:hAnsiTheme="majorHAnsi"/>
          <w:i/>
        </w:rPr>
        <w:t xml:space="preserve"> Then the King </w:t>
      </w:r>
      <w:hyperlink r:id="rId15" w:history="1">
        <w:r w:rsidRPr="00997E32">
          <w:rPr>
            <w:rFonts w:asciiTheme="majorHAnsi" w:hAnsiTheme="majorHAnsi"/>
            <w:i/>
          </w:rPr>
          <w:t>will</w:t>
        </w:r>
      </w:hyperlink>
      <w:r w:rsidRPr="00997E32">
        <w:rPr>
          <w:rFonts w:asciiTheme="majorHAnsi" w:hAnsiTheme="majorHAnsi"/>
          <w:i/>
        </w:rPr>
        <w:t> say to those on his </w:t>
      </w:r>
      <w:hyperlink r:id="rId16" w:history="1">
        <w:r w:rsidRPr="00997E32">
          <w:rPr>
            <w:rFonts w:asciiTheme="majorHAnsi" w:hAnsiTheme="majorHAnsi"/>
            <w:i/>
          </w:rPr>
          <w:t>right</w:t>
        </w:r>
      </w:hyperlink>
      <w:r w:rsidRPr="00997E32">
        <w:rPr>
          <w:rFonts w:asciiTheme="majorHAnsi" w:hAnsiTheme="majorHAnsi"/>
          <w:i/>
        </w:rPr>
        <w:t> hand, "Come, you whom my Father has blessed, take as your heritage the kingdom prepared for you since the </w:t>
      </w:r>
      <w:hyperlink r:id="rId17" w:history="1">
        <w:r w:rsidRPr="00997E32">
          <w:rPr>
            <w:rFonts w:asciiTheme="majorHAnsi" w:hAnsiTheme="majorHAnsi"/>
            <w:i/>
          </w:rPr>
          <w:t>foundation</w:t>
        </w:r>
      </w:hyperlink>
      <w:r w:rsidRPr="00997E32">
        <w:rPr>
          <w:rFonts w:asciiTheme="majorHAnsi" w:hAnsiTheme="majorHAnsi"/>
          <w:i/>
        </w:rPr>
        <w:t> of the world.</w:t>
      </w:r>
      <w:bookmarkStart w:id="3" w:name="35"/>
      <w:bookmarkEnd w:id="3"/>
      <w:r w:rsidRPr="00997E32">
        <w:rPr>
          <w:rFonts w:asciiTheme="majorHAnsi" w:hAnsiTheme="majorHAnsi"/>
          <w:i/>
        </w:rPr>
        <w:t xml:space="preserve"> For I was hungry and you gave me food, I was thirsty and you gave me drink, I was a stranger and you made me welcome,</w:t>
      </w:r>
      <w:bookmarkStart w:id="4" w:name="36"/>
      <w:bookmarkEnd w:id="4"/>
      <w:r w:rsidRPr="00997E32">
        <w:rPr>
          <w:rFonts w:asciiTheme="majorHAnsi" w:hAnsiTheme="majorHAnsi"/>
          <w:i/>
        </w:rPr>
        <w:t xml:space="preserve"> lacking clothes and you clothed me, sick and you visited me, in prison and you came to see me."</w:t>
      </w:r>
      <w:bookmarkStart w:id="5" w:name="37"/>
      <w:bookmarkEnd w:id="5"/>
    </w:p>
    <w:p w14:paraId="3A54C00B" w14:textId="714B3244" w:rsidR="00CD0AF9" w:rsidRPr="00997E32" w:rsidRDefault="00CD0AF9" w:rsidP="00CD0AF9">
      <w:pPr>
        <w:pStyle w:val="NoSpacing"/>
        <w:jc w:val="center"/>
        <w:rPr>
          <w:rFonts w:asciiTheme="majorHAnsi" w:hAnsiTheme="majorHAnsi"/>
          <w:i/>
        </w:rPr>
      </w:pPr>
      <w:r w:rsidRPr="00997E32">
        <w:rPr>
          <w:rFonts w:asciiTheme="majorHAnsi" w:hAnsiTheme="majorHAnsi"/>
          <w:i/>
        </w:rPr>
        <w:t>Then the upright </w:t>
      </w:r>
      <w:hyperlink r:id="rId18" w:history="1">
        <w:r w:rsidRPr="00997E32">
          <w:rPr>
            <w:rFonts w:asciiTheme="majorHAnsi" w:hAnsiTheme="majorHAnsi"/>
            <w:i/>
          </w:rPr>
          <w:t>will</w:t>
        </w:r>
      </w:hyperlink>
      <w:r w:rsidRPr="00997E32">
        <w:rPr>
          <w:rFonts w:asciiTheme="majorHAnsi" w:hAnsiTheme="majorHAnsi"/>
          <w:i/>
        </w:rPr>
        <w:t> say to him in reply, "Lord, when did we see you hungry and feed you, or thirsty and give you drink?</w:t>
      </w:r>
      <w:bookmarkStart w:id="6" w:name="38"/>
      <w:bookmarkEnd w:id="6"/>
      <w:r w:rsidRPr="00997E32">
        <w:rPr>
          <w:rFonts w:asciiTheme="majorHAnsi" w:hAnsiTheme="majorHAnsi"/>
          <w:i/>
        </w:rPr>
        <w:t xml:space="preserve"> When did we see you a stranger and make you welcome, lacking clothes and clothe you?</w:t>
      </w:r>
      <w:bookmarkStart w:id="7" w:name="39"/>
      <w:bookmarkEnd w:id="7"/>
      <w:r w:rsidRPr="00997E32">
        <w:rPr>
          <w:rFonts w:asciiTheme="majorHAnsi" w:hAnsiTheme="majorHAnsi"/>
          <w:i/>
        </w:rPr>
        <w:t xml:space="preserve"> When did we find you sick or in prison and go to see you?"</w:t>
      </w:r>
      <w:bookmarkStart w:id="8" w:name="40"/>
      <w:bookmarkEnd w:id="8"/>
      <w:r w:rsidRPr="00997E32">
        <w:rPr>
          <w:rFonts w:asciiTheme="majorHAnsi" w:hAnsiTheme="majorHAnsi"/>
          <w:i/>
        </w:rPr>
        <w:t xml:space="preserve"> And the King </w:t>
      </w:r>
      <w:hyperlink r:id="rId19" w:history="1">
        <w:r w:rsidRPr="00997E32">
          <w:rPr>
            <w:rFonts w:asciiTheme="majorHAnsi" w:hAnsiTheme="majorHAnsi"/>
            <w:i/>
          </w:rPr>
          <w:t>will</w:t>
        </w:r>
      </w:hyperlink>
      <w:r w:rsidRPr="00997E32">
        <w:rPr>
          <w:rFonts w:asciiTheme="majorHAnsi" w:hAnsiTheme="majorHAnsi"/>
          <w:i/>
        </w:rPr>
        <w:t> answer, "In </w:t>
      </w:r>
      <w:hyperlink r:id="rId20" w:history="1">
        <w:r w:rsidRPr="00997E32">
          <w:rPr>
            <w:rFonts w:asciiTheme="majorHAnsi" w:hAnsiTheme="majorHAnsi"/>
            <w:i/>
          </w:rPr>
          <w:t>truth</w:t>
        </w:r>
      </w:hyperlink>
      <w:r w:rsidRPr="00997E32">
        <w:rPr>
          <w:rFonts w:asciiTheme="majorHAnsi" w:hAnsiTheme="majorHAnsi"/>
          <w:i/>
        </w:rPr>
        <w:t> I tell you, in so far as you did this to one of the least of these brothers of mine, you did it to me."</w:t>
      </w:r>
    </w:p>
    <w:p w14:paraId="605844A1" w14:textId="77777777" w:rsidR="00CD0AF9" w:rsidRPr="00997E32" w:rsidRDefault="00CD0AF9" w:rsidP="00CD0AF9">
      <w:pPr>
        <w:pStyle w:val="NoSpacing"/>
      </w:pPr>
    </w:p>
    <w:p w14:paraId="354DBE23" w14:textId="77777777" w:rsidR="00CD0AF9" w:rsidRPr="00997E32" w:rsidRDefault="00CD0AF9" w:rsidP="00CD0AF9">
      <w:pPr>
        <w:pStyle w:val="NoSpacing"/>
      </w:pPr>
    </w:p>
    <w:p w14:paraId="028422E7" w14:textId="5DCBE66D" w:rsidR="00576E8B" w:rsidRPr="00997E32" w:rsidRDefault="00576E8B" w:rsidP="00576E8B">
      <w:pPr>
        <w:shd w:val="clear" w:color="auto" w:fill="FFFFFF"/>
        <w:spacing w:after="360" w:line="270" w:lineRule="atLeast"/>
        <w:textAlignment w:val="baseline"/>
        <w:rPr>
          <w:rFonts w:eastAsia="Times New Roman" w:cs="Times New Roman"/>
          <w:color w:val="222222"/>
        </w:rPr>
      </w:pPr>
      <w:r w:rsidRPr="00997E32">
        <w:rPr>
          <w:rFonts w:eastAsia="Times New Roman" w:cs="Times New Roman"/>
          <w:color w:val="222222"/>
        </w:rPr>
        <w:t>Catholic Relief Services</w:t>
      </w:r>
      <w:r w:rsidR="00C9333A">
        <w:rPr>
          <w:rFonts w:eastAsia="Times New Roman" w:cs="Times New Roman"/>
          <w:color w:val="222222"/>
        </w:rPr>
        <w:t xml:space="preserve"> (CRS)</w:t>
      </w:r>
      <w:r w:rsidRPr="00997E32">
        <w:rPr>
          <w:rFonts w:eastAsia="Times New Roman" w:cs="Times New Roman"/>
          <w:color w:val="222222"/>
        </w:rPr>
        <w:t xml:space="preserve"> carries out the commitment of the Bishops of the United States to assist the poor and vulnerable overseas. </w:t>
      </w:r>
      <w:r w:rsidR="00A74CC2" w:rsidRPr="00997E32">
        <w:rPr>
          <w:rFonts w:eastAsia="Times New Roman" w:cs="Times New Roman"/>
          <w:color w:val="222222"/>
        </w:rPr>
        <w:t>The Gospel of Jesus Christ motivate</w:t>
      </w:r>
      <w:r w:rsidR="00090ECC">
        <w:rPr>
          <w:rFonts w:eastAsia="Times New Roman" w:cs="Times New Roman"/>
          <w:color w:val="222222"/>
        </w:rPr>
        <w:t>s</w:t>
      </w:r>
      <w:r w:rsidR="00A74CC2" w:rsidRPr="00997E32">
        <w:rPr>
          <w:rFonts w:eastAsia="Times New Roman" w:cs="Times New Roman"/>
          <w:color w:val="222222"/>
        </w:rPr>
        <w:t xml:space="preserve"> us</w:t>
      </w:r>
      <w:r w:rsidRPr="00997E32">
        <w:rPr>
          <w:rFonts w:eastAsia="Times New Roman" w:cs="Times New Roman"/>
          <w:color w:val="222222"/>
        </w:rPr>
        <w:t xml:space="preserve"> to cherish, preserve and uphold the sacredness and dignity of all human life, foster charity and justice, and embody Catholic social and moral teaching as we act to:</w:t>
      </w:r>
    </w:p>
    <w:p w14:paraId="223BB7C2" w14:textId="77777777" w:rsidR="00576E8B" w:rsidRPr="00997E32" w:rsidRDefault="00576E8B" w:rsidP="00576E8B">
      <w:pPr>
        <w:numPr>
          <w:ilvl w:val="0"/>
          <w:numId w:val="1"/>
        </w:numPr>
        <w:shd w:val="clear" w:color="auto" w:fill="FFFFFF"/>
        <w:spacing w:after="0" w:line="270" w:lineRule="atLeast"/>
        <w:ind w:left="360" w:right="360"/>
        <w:textAlignment w:val="baseline"/>
        <w:rPr>
          <w:rFonts w:eastAsia="Times New Roman" w:cs="Times New Roman"/>
          <w:color w:val="222222"/>
        </w:rPr>
      </w:pPr>
      <w:r w:rsidRPr="00997E32">
        <w:rPr>
          <w:rFonts w:eastAsia="Times New Roman" w:cs="Times New Roman"/>
          <w:color w:val="222222"/>
        </w:rPr>
        <w:t>Promote human development by responding to major emergencies, fighting disease and poverty, and nurturing peaceful and just societies; and,</w:t>
      </w:r>
    </w:p>
    <w:p w14:paraId="68055E06" w14:textId="77777777" w:rsidR="00576E8B" w:rsidRPr="00997E32" w:rsidRDefault="00576E8B" w:rsidP="00576E8B">
      <w:pPr>
        <w:numPr>
          <w:ilvl w:val="0"/>
          <w:numId w:val="1"/>
        </w:numPr>
        <w:shd w:val="clear" w:color="auto" w:fill="FFFFFF"/>
        <w:spacing w:after="0" w:line="270" w:lineRule="atLeast"/>
        <w:ind w:left="360" w:right="360"/>
        <w:textAlignment w:val="baseline"/>
        <w:rPr>
          <w:rFonts w:eastAsia="Times New Roman" w:cs="Times New Roman"/>
          <w:color w:val="222222"/>
        </w:rPr>
      </w:pPr>
      <w:r w:rsidRPr="00997E32">
        <w:rPr>
          <w:rFonts w:eastAsia="Times New Roman" w:cs="Times New Roman"/>
          <w:color w:val="222222"/>
        </w:rPr>
        <w:t>Serve Catholics in the United States as they live their faith in solidarity with their brothers and sisters around the world.</w:t>
      </w:r>
    </w:p>
    <w:p w14:paraId="30F50723" w14:textId="77777777" w:rsidR="00780B76" w:rsidRPr="00997E32" w:rsidRDefault="00780B76" w:rsidP="00780B76">
      <w:pPr>
        <w:shd w:val="clear" w:color="auto" w:fill="FFFFFF"/>
        <w:spacing w:after="0" w:line="270" w:lineRule="atLeast"/>
        <w:ind w:left="360" w:right="360"/>
        <w:textAlignment w:val="baseline"/>
        <w:rPr>
          <w:rFonts w:eastAsia="Times New Roman" w:cs="Times New Roman"/>
          <w:color w:val="222222"/>
        </w:rPr>
      </w:pPr>
    </w:p>
    <w:p w14:paraId="431FA654" w14:textId="77777777" w:rsidR="00576E8B" w:rsidRPr="00997E32" w:rsidRDefault="00576E8B" w:rsidP="00576E8B">
      <w:pPr>
        <w:shd w:val="clear" w:color="auto" w:fill="FFFFFF"/>
        <w:spacing w:after="360" w:line="270" w:lineRule="atLeast"/>
        <w:textAlignment w:val="baseline"/>
        <w:rPr>
          <w:rFonts w:eastAsia="Times New Roman" w:cs="Times New Roman"/>
          <w:color w:val="222222"/>
        </w:rPr>
      </w:pPr>
      <w:r w:rsidRPr="00997E32">
        <w:rPr>
          <w:rFonts w:eastAsia="Times New Roman" w:cs="Times New Roman"/>
          <w:color w:val="222222"/>
        </w:rPr>
        <w:t>As part of the universal mission of the Catholic Church, we work with local, national and international Catholic institutions and structures, as well as other organizations, to assist people on the basis of need, not creed, race or nationality.</w:t>
      </w:r>
    </w:p>
    <w:p w14:paraId="303CAB79" w14:textId="26D9943A" w:rsidR="00F44B33" w:rsidRPr="00997E32" w:rsidRDefault="00780B76" w:rsidP="00780B76">
      <w:pPr>
        <w:spacing w:before="300" w:after="150"/>
        <w:outlineLvl w:val="1"/>
        <w:rPr>
          <w:rFonts w:cs="Arial"/>
          <w:b/>
        </w:rPr>
      </w:pPr>
      <w:r w:rsidRPr="00997E32">
        <w:t xml:space="preserve">The Catholic Relief Services Rice Bowl Lenten Program serves as one of the main fundraisers for CRS. </w:t>
      </w:r>
      <w:r w:rsidRPr="00997E32">
        <w:rPr>
          <w:rFonts w:cs="Arial"/>
        </w:rPr>
        <w:t xml:space="preserve">CRS Rice Bowl is Catholic Relief Services’ Lenten faith-in-action program for parishes, schools and families. The program invites Catholics to live in solidarity with our poorest and most vulnerable brothers and sisters through the three Lenten pillars of praying, fasting, and almsgiving. When you give to CRS Rice Bowl, 75% of your donations </w:t>
      </w:r>
      <w:r w:rsidRPr="00997E32">
        <w:rPr>
          <w:rFonts w:cs="Arial"/>
        </w:rPr>
        <w:lastRenderedPageBreak/>
        <w:t xml:space="preserve">support CRS’ humanitarian relief programs in </w:t>
      </w:r>
      <w:r w:rsidR="005F24E7">
        <w:rPr>
          <w:rFonts w:cs="Arial"/>
        </w:rPr>
        <w:t>more than</w:t>
      </w:r>
      <w:r w:rsidRPr="00997E32">
        <w:rPr>
          <w:rFonts w:cs="Arial"/>
        </w:rPr>
        <w:t xml:space="preserve"> 100 c</w:t>
      </w:r>
      <w:r w:rsidR="00DC3296" w:rsidRPr="00997E32">
        <w:rPr>
          <w:rFonts w:cs="Arial"/>
        </w:rPr>
        <w:t xml:space="preserve">ountries worldwide. </w:t>
      </w:r>
      <w:r w:rsidR="00DC3296" w:rsidRPr="00997E32">
        <w:rPr>
          <w:rFonts w:cs="Arial"/>
          <w:b/>
        </w:rPr>
        <w:t xml:space="preserve">The remaining </w:t>
      </w:r>
      <w:r w:rsidRPr="00997E32">
        <w:rPr>
          <w:rFonts w:cs="Arial"/>
          <w:b/>
        </w:rPr>
        <w:t>25% of your donations go to hunger and poverty alleviation efforts</w:t>
      </w:r>
      <w:r w:rsidR="00DC3296" w:rsidRPr="00997E32">
        <w:rPr>
          <w:rFonts w:cs="Arial"/>
          <w:b/>
        </w:rPr>
        <w:t xml:space="preserve"> here</w:t>
      </w:r>
      <w:r w:rsidRPr="00997E32">
        <w:rPr>
          <w:rFonts w:cs="Arial"/>
          <w:b/>
        </w:rPr>
        <w:t xml:space="preserve"> in the Archdiocese of Indianapolis.   </w:t>
      </w:r>
    </w:p>
    <w:p w14:paraId="228B1B53" w14:textId="2DC66C61" w:rsidR="001036FD" w:rsidRPr="00997E32" w:rsidRDefault="00F44B33" w:rsidP="00780B76">
      <w:pPr>
        <w:spacing w:before="300" w:after="150"/>
        <w:outlineLvl w:val="1"/>
        <w:rPr>
          <w:rFonts w:cs="Arial"/>
        </w:rPr>
      </w:pPr>
      <w:r w:rsidRPr="00997E32">
        <w:rPr>
          <w:rFonts w:cs="Arial"/>
        </w:rPr>
        <w:t xml:space="preserve">The Archdiocese of Indianapolis </w:t>
      </w:r>
      <w:r w:rsidR="001036FD" w:rsidRPr="00997E32">
        <w:rPr>
          <w:rFonts w:cs="Arial"/>
        </w:rPr>
        <w:t xml:space="preserve">is offering grants for </w:t>
      </w:r>
      <w:r w:rsidR="00D027F8">
        <w:rPr>
          <w:rFonts w:cs="Arial"/>
        </w:rPr>
        <w:t>parishes, schools and</w:t>
      </w:r>
      <w:r w:rsidR="00125D4F" w:rsidRPr="00997E32">
        <w:rPr>
          <w:rFonts w:cs="Arial"/>
        </w:rPr>
        <w:t xml:space="preserve"> </w:t>
      </w:r>
      <w:r w:rsidRPr="00997E32">
        <w:rPr>
          <w:rFonts w:cs="Arial"/>
        </w:rPr>
        <w:t xml:space="preserve">faith-based organizations </w:t>
      </w:r>
      <w:r w:rsidR="00D027F8">
        <w:rPr>
          <w:rFonts w:cs="Arial"/>
        </w:rPr>
        <w:t xml:space="preserve">that are in relationship with the </w:t>
      </w:r>
      <w:r w:rsidR="00014EA5">
        <w:rPr>
          <w:rFonts w:cs="Arial"/>
        </w:rPr>
        <w:t>a</w:t>
      </w:r>
      <w:r w:rsidR="00D027F8">
        <w:rPr>
          <w:rFonts w:cs="Arial"/>
        </w:rPr>
        <w:t xml:space="preserve">rchdiocese, </w:t>
      </w:r>
      <w:r w:rsidRPr="00997E32">
        <w:rPr>
          <w:rFonts w:cs="Arial"/>
        </w:rPr>
        <w:t>that aid in alleviating hunger and poverty</w:t>
      </w:r>
      <w:r w:rsidR="00014EA5">
        <w:rPr>
          <w:rFonts w:cs="Arial"/>
        </w:rPr>
        <w:t xml:space="preserve"> </w:t>
      </w:r>
      <w:r w:rsidRPr="00997E32">
        <w:rPr>
          <w:rFonts w:cs="Arial"/>
        </w:rPr>
        <w:t xml:space="preserve">in </w:t>
      </w:r>
      <w:r w:rsidR="00014EA5">
        <w:rPr>
          <w:rFonts w:cs="Arial"/>
        </w:rPr>
        <w:t>communities served by the archdiocese</w:t>
      </w:r>
      <w:r w:rsidRPr="00997E32">
        <w:rPr>
          <w:rFonts w:cs="Arial"/>
        </w:rPr>
        <w:t xml:space="preserve">. </w:t>
      </w:r>
      <w:r w:rsidRPr="00997E32">
        <w:rPr>
          <w:rFonts w:cs="Arial"/>
          <w:i/>
        </w:rPr>
        <w:t>Examples would be soup kitchens, food pantries, homeless shelters and mentoring p</w:t>
      </w:r>
      <w:r w:rsidR="001036FD" w:rsidRPr="00997E32">
        <w:rPr>
          <w:rFonts w:cs="Arial"/>
          <w:i/>
        </w:rPr>
        <w:t>rograms for families</w:t>
      </w:r>
      <w:r w:rsidR="00CD0AF9" w:rsidRPr="00997E32">
        <w:rPr>
          <w:rFonts w:cs="Arial"/>
          <w:i/>
        </w:rPr>
        <w:t xml:space="preserve"> or individuals </w:t>
      </w:r>
      <w:r w:rsidR="001036FD" w:rsidRPr="00997E32">
        <w:rPr>
          <w:rFonts w:cs="Arial"/>
          <w:i/>
        </w:rPr>
        <w:t xml:space="preserve">in need.  </w:t>
      </w:r>
    </w:p>
    <w:p w14:paraId="4DA3F4E0" w14:textId="5EC26833" w:rsidR="00CD0AF9" w:rsidRPr="005113A2" w:rsidRDefault="00FD76A2" w:rsidP="00780B76">
      <w:pPr>
        <w:spacing w:before="300" w:after="150"/>
        <w:outlineLvl w:val="1"/>
        <w:rPr>
          <w:rFonts w:cs="Arial"/>
          <w:b/>
          <w:color w:val="FF0000"/>
          <w:sz w:val="28"/>
        </w:rPr>
      </w:pPr>
      <w:r w:rsidRPr="005113A2">
        <w:rPr>
          <w:rFonts w:cs="Arial"/>
          <w:b/>
          <w:color w:val="FF0000"/>
          <w:sz w:val="28"/>
        </w:rPr>
        <w:t xml:space="preserve">Application </w:t>
      </w:r>
      <w:r w:rsidR="000A4B4B" w:rsidRPr="005113A2">
        <w:rPr>
          <w:rFonts w:cs="Arial"/>
          <w:b/>
          <w:color w:val="FF0000"/>
          <w:sz w:val="28"/>
        </w:rPr>
        <w:t>Deadline</w:t>
      </w:r>
      <w:r w:rsidR="001036FD" w:rsidRPr="005113A2">
        <w:rPr>
          <w:rFonts w:cs="Arial"/>
          <w:b/>
          <w:color w:val="FF0000"/>
          <w:sz w:val="28"/>
        </w:rPr>
        <w:t xml:space="preserve">:  </w:t>
      </w:r>
      <w:r w:rsidR="00753C9C" w:rsidRPr="005113A2">
        <w:rPr>
          <w:rFonts w:cs="Arial"/>
          <w:b/>
          <w:color w:val="FF0000"/>
          <w:sz w:val="28"/>
        </w:rPr>
        <w:t>All Applications must be</w:t>
      </w:r>
      <w:r w:rsidR="000A4B4B" w:rsidRPr="005113A2">
        <w:rPr>
          <w:rFonts w:cs="Arial"/>
          <w:b/>
          <w:color w:val="FF0000"/>
          <w:sz w:val="28"/>
        </w:rPr>
        <w:t xml:space="preserve"> received via email or mail by </w:t>
      </w:r>
      <w:r w:rsidR="005D70A5">
        <w:rPr>
          <w:rFonts w:cs="Arial"/>
          <w:b/>
          <w:color w:val="FF0000"/>
          <w:sz w:val="28"/>
        </w:rPr>
        <w:t>Novem</w:t>
      </w:r>
      <w:r w:rsidR="00204A1C">
        <w:rPr>
          <w:rFonts w:cs="Arial"/>
          <w:b/>
          <w:color w:val="FF0000"/>
          <w:sz w:val="28"/>
        </w:rPr>
        <w:t>ber</w:t>
      </w:r>
      <w:r w:rsidR="005113A2" w:rsidRPr="005113A2">
        <w:rPr>
          <w:rFonts w:cs="Arial"/>
          <w:b/>
          <w:color w:val="FF0000"/>
          <w:sz w:val="28"/>
        </w:rPr>
        <w:t xml:space="preserve"> </w:t>
      </w:r>
      <w:r w:rsidR="004C1532">
        <w:rPr>
          <w:rFonts w:cs="Arial"/>
          <w:b/>
          <w:color w:val="FF0000"/>
          <w:sz w:val="28"/>
        </w:rPr>
        <w:t>1</w:t>
      </w:r>
      <w:r w:rsidR="004C1F20">
        <w:rPr>
          <w:rFonts w:cs="Arial"/>
          <w:b/>
          <w:color w:val="FF0000"/>
          <w:sz w:val="28"/>
        </w:rPr>
        <w:t>5</w:t>
      </w:r>
      <w:r w:rsidR="00B65D88">
        <w:rPr>
          <w:rFonts w:cs="Arial"/>
          <w:b/>
          <w:color w:val="FF0000"/>
          <w:sz w:val="28"/>
        </w:rPr>
        <w:t>, 202</w:t>
      </w:r>
      <w:r w:rsidR="005D70A5">
        <w:rPr>
          <w:rFonts w:cs="Arial"/>
          <w:b/>
          <w:color w:val="FF0000"/>
          <w:sz w:val="28"/>
        </w:rPr>
        <w:t>3</w:t>
      </w:r>
      <w:r w:rsidR="005F24E7">
        <w:rPr>
          <w:rFonts w:cs="Arial"/>
          <w:b/>
          <w:color w:val="FF0000"/>
          <w:sz w:val="28"/>
        </w:rPr>
        <w:t>. Submission information i</w:t>
      </w:r>
      <w:r w:rsidR="00014EA5">
        <w:rPr>
          <w:rFonts w:cs="Arial"/>
          <w:b/>
          <w:color w:val="FF0000"/>
          <w:sz w:val="28"/>
        </w:rPr>
        <w:t>s in the</w:t>
      </w:r>
      <w:r w:rsidR="005F24E7">
        <w:rPr>
          <w:rFonts w:cs="Arial"/>
          <w:b/>
          <w:color w:val="FF0000"/>
          <w:sz w:val="28"/>
        </w:rPr>
        <w:t xml:space="preserve"> Instructions below.</w:t>
      </w:r>
    </w:p>
    <w:p w14:paraId="25F61848" w14:textId="2FE662FE" w:rsidR="00F44B33" w:rsidRPr="00997E32" w:rsidRDefault="00997E32" w:rsidP="00997E32">
      <w:pPr>
        <w:spacing w:before="300" w:after="150"/>
        <w:outlineLvl w:val="1"/>
        <w:rPr>
          <w:rFonts w:cs="Arial"/>
          <w:b/>
        </w:rPr>
      </w:pPr>
      <w:r w:rsidRPr="00997E32">
        <w:rPr>
          <w:rFonts w:cs="Arial"/>
          <w:b/>
        </w:rPr>
        <w:t xml:space="preserve">The amount of funding available </w:t>
      </w:r>
      <w:r w:rsidR="005F24E7">
        <w:rPr>
          <w:rFonts w:cs="Arial"/>
          <w:b/>
        </w:rPr>
        <w:t>is</w:t>
      </w:r>
      <w:r w:rsidRPr="00997E32">
        <w:rPr>
          <w:rFonts w:cs="Arial"/>
          <w:b/>
        </w:rPr>
        <w:t xml:space="preserve"> </w:t>
      </w:r>
      <w:r w:rsidR="00CD0AF9" w:rsidRPr="00997E32">
        <w:rPr>
          <w:rFonts w:cs="Arial"/>
          <w:b/>
        </w:rPr>
        <w:t xml:space="preserve">based on </w:t>
      </w:r>
      <w:r w:rsidRPr="00997E32">
        <w:rPr>
          <w:rFonts w:cs="Arial"/>
          <w:b/>
        </w:rPr>
        <w:t xml:space="preserve">the 25% of the </w:t>
      </w:r>
      <w:r w:rsidR="004C1F20">
        <w:rPr>
          <w:rFonts w:cs="Arial"/>
          <w:b/>
        </w:rPr>
        <w:t xml:space="preserve">annual </w:t>
      </w:r>
      <w:r w:rsidRPr="00997E32">
        <w:rPr>
          <w:rFonts w:cs="Arial"/>
          <w:b/>
        </w:rPr>
        <w:t xml:space="preserve">CRS Rice Bowl </w:t>
      </w:r>
      <w:r w:rsidR="004C1F20">
        <w:rPr>
          <w:rFonts w:cs="Arial"/>
          <w:b/>
        </w:rPr>
        <w:t>revenue</w:t>
      </w:r>
      <w:r w:rsidRPr="00997E32">
        <w:rPr>
          <w:rFonts w:cs="Arial"/>
          <w:b/>
        </w:rPr>
        <w:t xml:space="preserve"> that is returned to the Archdiocese of Indianapolis.</w:t>
      </w:r>
      <w:r w:rsidR="005F24E7">
        <w:rPr>
          <w:rFonts w:cs="Arial"/>
          <w:b/>
        </w:rPr>
        <w:t xml:space="preserve"> For </w:t>
      </w:r>
      <w:r w:rsidR="004C1F20">
        <w:rPr>
          <w:rFonts w:cs="Arial"/>
          <w:b/>
        </w:rPr>
        <w:t xml:space="preserve">the </w:t>
      </w:r>
      <w:r w:rsidR="005F24E7" w:rsidRPr="007E7B01">
        <w:rPr>
          <w:rFonts w:cs="Arial"/>
          <w:b/>
        </w:rPr>
        <w:t>202</w:t>
      </w:r>
      <w:r w:rsidR="005D70A5">
        <w:rPr>
          <w:rFonts w:cs="Arial"/>
          <w:b/>
        </w:rPr>
        <w:t>3</w:t>
      </w:r>
      <w:r w:rsidR="00A74CC2">
        <w:rPr>
          <w:rFonts w:cs="Arial"/>
          <w:b/>
        </w:rPr>
        <w:t xml:space="preserve"> Rice Bowl</w:t>
      </w:r>
      <w:r w:rsidR="005F24E7" w:rsidRPr="007E7B01">
        <w:rPr>
          <w:rFonts w:cs="Arial"/>
          <w:b/>
        </w:rPr>
        <w:t xml:space="preserve">, we expect to award about </w:t>
      </w:r>
      <w:r w:rsidR="005D70A5">
        <w:rPr>
          <w:rFonts w:cs="Arial"/>
          <w:b/>
        </w:rPr>
        <w:t>7</w:t>
      </w:r>
      <w:r w:rsidR="005F24E7" w:rsidRPr="007E7B01">
        <w:rPr>
          <w:rFonts w:cs="Arial"/>
          <w:b/>
        </w:rPr>
        <w:t xml:space="preserve"> grants of $</w:t>
      </w:r>
      <w:r w:rsidR="005D70A5">
        <w:rPr>
          <w:rFonts w:cs="Arial"/>
          <w:b/>
        </w:rPr>
        <w:t>75</w:t>
      </w:r>
      <w:r w:rsidR="005F24E7" w:rsidRPr="007E7B01">
        <w:rPr>
          <w:rFonts w:cs="Arial"/>
          <w:b/>
        </w:rPr>
        <w:t>0 each.</w:t>
      </w:r>
    </w:p>
    <w:p w14:paraId="6D0E5300" w14:textId="77777777" w:rsidR="00CD0AF9" w:rsidRDefault="00CD0AF9" w:rsidP="00780B76">
      <w:pPr>
        <w:pStyle w:val="NoSpacing"/>
        <w:jc w:val="center"/>
        <w:rPr>
          <w:b/>
          <w:sz w:val="24"/>
          <w:szCs w:val="24"/>
          <w:u w:val="single"/>
        </w:rPr>
      </w:pPr>
    </w:p>
    <w:p w14:paraId="599326D4" w14:textId="77777777" w:rsidR="00780B76" w:rsidRDefault="00780B76" w:rsidP="00780B76">
      <w:pPr>
        <w:pStyle w:val="NoSpacing"/>
        <w:jc w:val="center"/>
        <w:rPr>
          <w:b/>
          <w:sz w:val="24"/>
          <w:szCs w:val="24"/>
          <w:u w:val="single"/>
        </w:rPr>
      </w:pPr>
      <w:r w:rsidRPr="007A2C0F">
        <w:rPr>
          <w:b/>
          <w:sz w:val="24"/>
          <w:szCs w:val="24"/>
          <w:u w:val="single"/>
        </w:rPr>
        <w:t>Instructions</w:t>
      </w:r>
    </w:p>
    <w:p w14:paraId="7D45685B" w14:textId="77777777" w:rsidR="007A2C0F" w:rsidRPr="007A2C0F" w:rsidRDefault="007A2C0F" w:rsidP="00780B76">
      <w:pPr>
        <w:pStyle w:val="NoSpacing"/>
        <w:jc w:val="center"/>
        <w:rPr>
          <w:b/>
          <w:sz w:val="24"/>
          <w:szCs w:val="24"/>
          <w:u w:val="single"/>
        </w:rPr>
      </w:pPr>
    </w:p>
    <w:p w14:paraId="6AC166FD" w14:textId="60A969F3" w:rsidR="00780B76" w:rsidRDefault="00F44B33" w:rsidP="00780B76">
      <w:pPr>
        <w:pStyle w:val="NoSpacing"/>
        <w:rPr>
          <w:sz w:val="20"/>
          <w:szCs w:val="20"/>
        </w:rPr>
      </w:pPr>
      <w:r w:rsidRPr="006356DA">
        <w:rPr>
          <w:sz w:val="20"/>
          <w:szCs w:val="20"/>
        </w:rPr>
        <w:t xml:space="preserve">Please </w:t>
      </w:r>
      <w:r w:rsidRPr="00C8295C">
        <w:rPr>
          <w:b/>
          <w:bCs/>
          <w:sz w:val="20"/>
          <w:szCs w:val="20"/>
        </w:rPr>
        <w:t>respond to all items</w:t>
      </w:r>
      <w:r w:rsidRPr="006356DA">
        <w:rPr>
          <w:sz w:val="20"/>
          <w:szCs w:val="20"/>
        </w:rPr>
        <w:t xml:space="preserve"> on the application</w:t>
      </w:r>
      <w:r w:rsidR="00C8295C">
        <w:rPr>
          <w:sz w:val="20"/>
          <w:szCs w:val="20"/>
        </w:rPr>
        <w:t xml:space="preserve">, </w:t>
      </w:r>
      <w:r w:rsidR="00C8295C" w:rsidRPr="00C8295C">
        <w:rPr>
          <w:b/>
          <w:bCs/>
          <w:sz w:val="20"/>
          <w:szCs w:val="20"/>
        </w:rPr>
        <w:t xml:space="preserve">including the Catholic Mission and Foundation question </w:t>
      </w:r>
      <w:r w:rsidR="00C8295C">
        <w:rPr>
          <w:sz w:val="20"/>
          <w:szCs w:val="20"/>
        </w:rPr>
        <w:t>on the last page.</w:t>
      </w:r>
      <w:r w:rsidRPr="006356DA">
        <w:rPr>
          <w:sz w:val="20"/>
          <w:szCs w:val="20"/>
        </w:rPr>
        <w:t xml:space="preserve"> </w:t>
      </w:r>
      <w:r w:rsidR="00125D4F" w:rsidRPr="006356DA">
        <w:rPr>
          <w:sz w:val="20"/>
          <w:szCs w:val="20"/>
        </w:rPr>
        <w:t xml:space="preserve">If, in your assessment, an item is not applicable to you, you may insert “n/a” in the space provided in the response. </w:t>
      </w:r>
      <w:r w:rsidR="00FD76A2">
        <w:rPr>
          <w:sz w:val="20"/>
          <w:szCs w:val="20"/>
        </w:rPr>
        <w:t xml:space="preserve">Please type all answers.  </w:t>
      </w:r>
    </w:p>
    <w:p w14:paraId="1898E289" w14:textId="77777777" w:rsidR="00DC3296" w:rsidRPr="006356DA" w:rsidRDefault="00DC3296" w:rsidP="00780B76">
      <w:pPr>
        <w:pStyle w:val="NoSpacing"/>
        <w:rPr>
          <w:sz w:val="20"/>
          <w:szCs w:val="20"/>
        </w:rPr>
      </w:pPr>
    </w:p>
    <w:p w14:paraId="3C376774" w14:textId="77777777" w:rsidR="00125D4F" w:rsidRPr="006356DA" w:rsidRDefault="001036FD" w:rsidP="00125D4F">
      <w:pPr>
        <w:pStyle w:val="NoSpacing"/>
        <w:jc w:val="center"/>
        <w:rPr>
          <w:sz w:val="20"/>
          <w:szCs w:val="20"/>
        </w:rPr>
      </w:pPr>
      <w:r>
        <w:rPr>
          <w:sz w:val="20"/>
          <w:szCs w:val="20"/>
        </w:rPr>
        <w:t xml:space="preserve">Mail </w:t>
      </w:r>
      <w:r w:rsidR="00125D4F" w:rsidRPr="006356DA">
        <w:rPr>
          <w:sz w:val="20"/>
          <w:szCs w:val="20"/>
        </w:rPr>
        <w:t>completed form to:</w:t>
      </w:r>
    </w:p>
    <w:p w14:paraId="3488A422" w14:textId="77777777" w:rsidR="00125D4F" w:rsidRPr="006356DA" w:rsidRDefault="00125D4F" w:rsidP="00125D4F">
      <w:pPr>
        <w:pStyle w:val="NoSpacing"/>
        <w:jc w:val="center"/>
        <w:rPr>
          <w:sz w:val="20"/>
          <w:szCs w:val="20"/>
        </w:rPr>
      </w:pPr>
      <w:r w:rsidRPr="006356DA">
        <w:rPr>
          <w:sz w:val="20"/>
          <w:szCs w:val="20"/>
        </w:rPr>
        <w:t>Theresa Chamblee</w:t>
      </w:r>
    </w:p>
    <w:p w14:paraId="790D81C4" w14:textId="77777777" w:rsidR="00125D4F" w:rsidRPr="006356DA" w:rsidRDefault="00125D4F" w:rsidP="00125D4F">
      <w:pPr>
        <w:pStyle w:val="NoSpacing"/>
        <w:jc w:val="center"/>
        <w:rPr>
          <w:sz w:val="20"/>
          <w:szCs w:val="20"/>
        </w:rPr>
      </w:pPr>
      <w:r w:rsidRPr="006356DA">
        <w:rPr>
          <w:sz w:val="20"/>
          <w:szCs w:val="20"/>
        </w:rPr>
        <w:t>Catholic Relief Services</w:t>
      </w:r>
    </w:p>
    <w:p w14:paraId="16383F1B" w14:textId="77777777" w:rsidR="00125D4F" w:rsidRPr="006356DA" w:rsidRDefault="00125D4F" w:rsidP="00125D4F">
      <w:pPr>
        <w:pStyle w:val="NoSpacing"/>
        <w:jc w:val="center"/>
        <w:rPr>
          <w:sz w:val="20"/>
          <w:szCs w:val="20"/>
        </w:rPr>
      </w:pPr>
      <w:r w:rsidRPr="006356DA">
        <w:rPr>
          <w:sz w:val="20"/>
          <w:szCs w:val="20"/>
        </w:rPr>
        <w:t xml:space="preserve">1400 N. Meridian St. </w:t>
      </w:r>
    </w:p>
    <w:p w14:paraId="06D9AEE0" w14:textId="77777777" w:rsidR="00125D4F" w:rsidRPr="006356DA" w:rsidRDefault="00125D4F" w:rsidP="00125D4F">
      <w:pPr>
        <w:pStyle w:val="NoSpacing"/>
        <w:jc w:val="center"/>
        <w:rPr>
          <w:sz w:val="20"/>
          <w:szCs w:val="20"/>
        </w:rPr>
      </w:pPr>
      <w:r w:rsidRPr="006356DA">
        <w:rPr>
          <w:sz w:val="20"/>
          <w:szCs w:val="20"/>
        </w:rPr>
        <w:t>Indianapolis, IN  46202</w:t>
      </w:r>
    </w:p>
    <w:p w14:paraId="68168676" w14:textId="77777777" w:rsidR="00125D4F" w:rsidRPr="006356DA" w:rsidRDefault="001036FD" w:rsidP="00125D4F">
      <w:pPr>
        <w:pStyle w:val="NoSpacing"/>
        <w:jc w:val="center"/>
        <w:rPr>
          <w:sz w:val="20"/>
          <w:szCs w:val="20"/>
        </w:rPr>
      </w:pPr>
      <w:r>
        <w:rPr>
          <w:sz w:val="20"/>
          <w:szCs w:val="20"/>
        </w:rPr>
        <w:t>OR</w:t>
      </w:r>
    </w:p>
    <w:p w14:paraId="43315AD2" w14:textId="77777777" w:rsidR="00353572" w:rsidRDefault="001036FD" w:rsidP="00353572">
      <w:pPr>
        <w:pStyle w:val="NoSpacing"/>
        <w:jc w:val="center"/>
        <w:rPr>
          <w:rStyle w:val="Hyperlink"/>
          <w:sz w:val="20"/>
          <w:szCs w:val="20"/>
        </w:rPr>
      </w:pPr>
      <w:r>
        <w:rPr>
          <w:sz w:val="20"/>
          <w:szCs w:val="20"/>
        </w:rPr>
        <w:t>E</w:t>
      </w:r>
      <w:r w:rsidR="00125D4F" w:rsidRPr="006356DA">
        <w:rPr>
          <w:sz w:val="20"/>
          <w:szCs w:val="20"/>
        </w:rPr>
        <w:t xml:space="preserve">-mail completed form to: </w:t>
      </w:r>
      <w:hyperlink r:id="rId21" w:history="1">
        <w:r w:rsidR="00DC3296" w:rsidRPr="00AB5C39">
          <w:rPr>
            <w:rStyle w:val="Hyperlink"/>
            <w:sz w:val="20"/>
            <w:szCs w:val="20"/>
          </w:rPr>
          <w:t>tchamblee@archindy.org</w:t>
        </w:r>
      </w:hyperlink>
    </w:p>
    <w:p w14:paraId="57761117" w14:textId="77777777" w:rsidR="00FB57F5" w:rsidRDefault="00FB57F5" w:rsidP="00353572">
      <w:pPr>
        <w:pStyle w:val="NoSpacing"/>
        <w:jc w:val="center"/>
        <w:rPr>
          <w:rStyle w:val="Hyperlink"/>
          <w:sz w:val="20"/>
          <w:szCs w:val="20"/>
        </w:rPr>
      </w:pPr>
    </w:p>
    <w:p w14:paraId="677A8149" w14:textId="77777777" w:rsidR="00FB57F5" w:rsidRDefault="00FB57F5" w:rsidP="00353572">
      <w:pPr>
        <w:pStyle w:val="NoSpacing"/>
        <w:jc w:val="center"/>
        <w:rPr>
          <w:sz w:val="20"/>
          <w:szCs w:val="20"/>
        </w:rPr>
      </w:pPr>
    </w:p>
    <w:p w14:paraId="61BEB6DE" w14:textId="17A476B7" w:rsidR="00125D4F" w:rsidRPr="00353572" w:rsidRDefault="00014EA5" w:rsidP="00353572">
      <w:pPr>
        <w:pStyle w:val="NoSpacing"/>
        <w:jc w:val="center"/>
        <w:rPr>
          <w:sz w:val="20"/>
          <w:szCs w:val="20"/>
        </w:rPr>
      </w:pPr>
      <w:r>
        <w:rPr>
          <w:b/>
          <w:sz w:val="24"/>
          <w:szCs w:val="24"/>
          <w:u w:val="single"/>
        </w:rPr>
        <w:t xml:space="preserve">Applicant </w:t>
      </w:r>
      <w:r w:rsidR="00125D4F" w:rsidRPr="007A2C0F">
        <w:rPr>
          <w:b/>
          <w:sz w:val="24"/>
          <w:szCs w:val="24"/>
          <w:u w:val="single"/>
        </w:rPr>
        <w:t>Contact Information</w:t>
      </w:r>
    </w:p>
    <w:p w14:paraId="6C7A4B52" w14:textId="77777777" w:rsidR="00125D4F" w:rsidRPr="006356DA" w:rsidRDefault="00125D4F" w:rsidP="00125D4F">
      <w:pPr>
        <w:pStyle w:val="NoSpacing"/>
        <w:rPr>
          <w:sz w:val="20"/>
          <w:szCs w:val="20"/>
        </w:rPr>
      </w:pPr>
    </w:p>
    <w:p w14:paraId="2AA87F7A" w14:textId="77777777" w:rsidR="00125D4F" w:rsidRPr="00DC3296" w:rsidRDefault="00125D4F" w:rsidP="00125D4F">
      <w:pPr>
        <w:pStyle w:val="Default"/>
        <w:rPr>
          <w:rFonts w:asciiTheme="minorHAnsi" w:hAnsiTheme="minorHAnsi"/>
          <w:sz w:val="20"/>
          <w:szCs w:val="20"/>
          <w:u w:val="single"/>
        </w:rPr>
      </w:pPr>
      <w:r w:rsidRPr="00DC3296">
        <w:rPr>
          <w:rFonts w:asciiTheme="minorHAnsi" w:hAnsiTheme="minorHAnsi"/>
          <w:sz w:val="20"/>
          <w:szCs w:val="20"/>
          <w:u w:val="single"/>
        </w:rPr>
        <w:t xml:space="preserve">Date: </w:t>
      </w:r>
    </w:p>
    <w:p w14:paraId="1D2F3A5F" w14:textId="77777777" w:rsidR="00125D4F" w:rsidRPr="006356DA" w:rsidRDefault="00125D4F" w:rsidP="00125D4F">
      <w:pPr>
        <w:pStyle w:val="Default"/>
        <w:rPr>
          <w:rFonts w:asciiTheme="minorHAnsi" w:hAnsiTheme="minorHAnsi"/>
          <w:sz w:val="20"/>
          <w:szCs w:val="20"/>
        </w:rPr>
      </w:pPr>
    </w:p>
    <w:p w14:paraId="37DF1A31" w14:textId="77777777" w:rsidR="00125D4F" w:rsidRPr="006356DA" w:rsidRDefault="00125D4F" w:rsidP="00125D4F">
      <w:pPr>
        <w:pStyle w:val="Default"/>
        <w:rPr>
          <w:rFonts w:asciiTheme="minorHAnsi" w:hAnsiTheme="minorHAnsi"/>
          <w:sz w:val="20"/>
          <w:szCs w:val="20"/>
        </w:rPr>
      </w:pPr>
      <w:r w:rsidRPr="00DC3296">
        <w:rPr>
          <w:rFonts w:asciiTheme="minorHAnsi" w:hAnsiTheme="minorHAnsi"/>
          <w:sz w:val="20"/>
          <w:szCs w:val="20"/>
          <w:u w:val="single"/>
        </w:rPr>
        <w:t>Agency/Parish/Organization Name</w:t>
      </w:r>
      <w:r w:rsidRPr="006356DA">
        <w:rPr>
          <w:rFonts w:asciiTheme="minorHAnsi" w:hAnsiTheme="minorHAnsi"/>
          <w:sz w:val="20"/>
          <w:szCs w:val="20"/>
        </w:rPr>
        <w:t xml:space="preserve">: </w:t>
      </w:r>
    </w:p>
    <w:p w14:paraId="04FC8ED0" w14:textId="77777777" w:rsidR="00125D4F" w:rsidRPr="006356DA" w:rsidRDefault="00125D4F" w:rsidP="00125D4F">
      <w:pPr>
        <w:pStyle w:val="Default"/>
        <w:rPr>
          <w:rFonts w:asciiTheme="minorHAnsi" w:hAnsiTheme="minorHAnsi"/>
          <w:sz w:val="20"/>
          <w:szCs w:val="20"/>
        </w:rPr>
      </w:pPr>
    </w:p>
    <w:p w14:paraId="67FF8033" w14:textId="77777777" w:rsidR="00125D4F" w:rsidRDefault="00125D4F" w:rsidP="00125D4F">
      <w:pPr>
        <w:pStyle w:val="Default"/>
        <w:rPr>
          <w:rFonts w:asciiTheme="minorHAnsi" w:hAnsiTheme="minorHAnsi"/>
          <w:sz w:val="20"/>
          <w:szCs w:val="20"/>
        </w:rPr>
      </w:pPr>
      <w:r w:rsidRPr="00DC3296">
        <w:rPr>
          <w:rFonts w:asciiTheme="minorHAnsi" w:hAnsiTheme="minorHAnsi"/>
          <w:sz w:val="20"/>
          <w:szCs w:val="20"/>
          <w:u w:val="single"/>
        </w:rPr>
        <w:t>Contact Person</w:t>
      </w:r>
      <w:r w:rsidRPr="006356DA">
        <w:rPr>
          <w:rFonts w:asciiTheme="minorHAnsi" w:hAnsiTheme="minorHAnsi"/>
          <w:sz w:val="20"/>
          <w:szCs w:val="20"/>
        </w:rPr>
        <w:t xml:space="preserve">: </w:t>
      </w:r>
    </w:p>
    <w:p w14:paraId="4FE61F09" w14:textId="77777777" w:rsidR="007A2C0F" w:rsidRPr="006356DA" w:rsidRDefault="007A2C0F" w:rsidP="00125D4F">
      <w:pPr>
        <w:pStyle w:val="Default"/>
        <w:rPr>
          <w:rFonts w:asciiTheme="minorHAnsi" w:hAnsiTheme="minorHAnsi"/>
          <w:sz w:val="20"/>
          <w:szCs w:val="20"/>
        </w:rPr>
      </w:pPr>
    </w:p>
    <w:p w14:paraId="4A41756F" w14:textId="77777777" w:rsidR="00125D4F" w:rsidRPr="006356DA" w:rsidRDefault="00125D4F" w:rsidP="00125D4F">
      <w:pPr>
        <w:pStyle w:val="Default"/>
        <w:rPr>
          <w:rFonts w:asciiTheme="minorHAnsi" w:hAnsiTheme="minorHAnsi"/>
          <w:sz w:val="20"/>
          <w:szCs w:val="20"/>
        </w:rPr>
      </w:pPr>
      <w:r w:rsidRPr="00DC3296">
        <w:rPr>
          <w:rFonts w:asciiTheme="minorHAnsi" w:hAnsiTheme="minorHAnsi"/>
          <w:sz w:val="20"/>
          <w:szCs w:val="20"/>
          <w:u w:val="single"/>
        </w:rPr>
        <w:t>Address</w:t>
      </w:r>
      <w:r w:rsidRPr="006356DA">
        <w:rPr>
          <w:rFonts w:asciiTheme="minorHAnsi" w:hAnsiTheme="minorHAnsi"/>
          <w:sz w:val="20"/>
          <w:szCs w:val="20"/>
        </w:rPr>
        <w:t xml:space="preserve">: </w:t>
      </w:r>
    </w:p>
    <w:p w14:paraId="4C430302" w14:textId="77777777" w:rsidR="00125D4F" w:rsidRPr="006356DA" w:rsidRDefault="00125D4F" w:rsidP="00125D4F">
      <w:pPr>
        <w:pStyle w:val="Default"/>
        <w:rPr>
          <w:rFonts w:asciiTheme="minorHAnsi" w:hAnsiTheme="minorHAnsi"/>
          <w:sz w:val="20"/>
          <w:szCs w:val="20"/>
        </w:rPr>
      </w:pPr>
    </w:p>
    <w:p w14:paraId="41D73BD8" w14:textId="77777777" w:rsidR="00125D4F" w:rsidRPr="006356DA" w:rsidRDefault="00125D4F" w:rsidP="00125D4F">
      <w:pPr>
        <w:pStyle w:val="Default"/>
        <w:rPr>
          <w:rFonts w:asciiTheme="minorHAnsi" w:hAnsiTheme="minorHAnsi"/>
          <w:sz w:val="20"/>
          <w:szCs w:val="20"/>
        </w:rPr>
      </w:pPr>
      <w:r w:rsidRPr="00DC3296">
        <w:rPr>
          <w:rFonts w:asciiTheme="minorHAnsi" w:hAnsiTheme="minorHAnsi"/>
          <w:sz w:val="20"/>
          <w:szCs w:val="20"/>
          <w:u w:val="single"/>
        </w:rPr>
        <w:t>City</w:t>
      </w:r>
      <w:r w:rsidRPr="006356DA">
        <w:rPr>
          <w:rFonts w:asciiTheme="minorHAnsi" w:hAnsiTheme="minorHAnsi"/>
          <w:sz w:val="20"/>
          <w:szCs w:val="20"/>
        </w:rPr>
        <w:t xml:space="preserve">: </w:t>
      </w:r>
      <w:r w:rsidRPr="006356DA">
        <w:rPr>
          <w:rFonts w:asciiTheme="minorHAnsi" w:hAnsiTheme="minorHAnsi"/>
          <w:sz w:val="20"/>
          <w:szCs w:val="20"/>
        </w:rPr>
        <w:tab/>
      </w:r>
      <w:r w:rsidRPr="006356DA">
        <w:rPr>
          <w:rFonts w:asciiTheme="minorHAnsi" w:hAnsiTheme="minorHAnsi"/>
          <w:sz w:val="20"/>
          <w:szCs w:val="20"/>
        </w:rPr>
        <w:tab/>
      </w:r>
      <w:r w:rsidRPr="006356DA">
        <w:rPr>
          <w:rFonts w:asciiTheme="minorHAnsi" w:hAnsiTheme="minorHAnsi"/>
          <w:sz w:val="20"/>
          <w:szCs w:val="20"/>
        </w:rPr>
        <w:tab/>
      </w:r>
      <w:r w:rsidRPr="006356DA">
        <w:rPr>
          <w:rFonts w:asciiTheme="minorHAnsi" w:hAnsiTheme="minorHAnsi"/>
          <w:sz w:val="20"/>
          <w:szCs w:val="20"/>
        </w:rPr>
        <w:tab/>
      </w:r>
      <w:r w:rsidRPr="006356DA">
        <w:rPr>
          <w:rFonts w:asciiTheme="minorHAnsi" w:hAnsiTheme="minorHAnsi"/>
          <w:sz w:val="20"/>
          <w:szCs w:val="20"/>
        </w:rPr>
        <w:tab/>
      </w:r>
      <w:r w:rsidRPr="006356DA">
        <w:rPr>
          <w:rFonts w:asciiTheme="minorHAnsi" w:hAnsiTheme="minorHAnsi"/>
          <w:sz w:val="20"/>
          <w:szCs w:val="20"/>
        </w:rPr>
        <w:tab/>
      </w:r>
      <w:r w:rsidRPr="00DC3296">
        <w:rPr>
          <w:rFonts w:asciiTheme="minorHAnsi" w:hAnsiTheme="minorHAnsi"/>
          <w:sz w:val="20"/>
          <w:szCs w:val="20"/>
          <w:u w:val="single"/>
        </w:rPr>
        <w:t>Zip code</w:t>
      </w:r>
      <w:r w:rsidRPr="006356DA">
        <w:rPr>
          <w:rFonts w:asciiTheme="minorHAnsi" w:hAnsiTheme="minorHAnsi"/>
          <w:sz w:val="20"/>
          <w:szCs w:val="20"/>
        </w:rPr>
        <w:t xml:space="preserve">: </w:t>
      </w:r>
    </w:p>
    <w:p w14:paraId="791F9852" w14:textId="77777777" w:rsidR="00125D4F" w:rsidRPr="006356DA" w:rsidRDefault="00125D4F" w:rsidP="00125D4F">
      <w:pPr>
        <w:pStyle w:val="Default"/>
        <w:rPr>
          <w:rFonts w:asciiTheme="minorHAnsi" w:hAnsiTheme="minorHAnsi"/>
          <w:sz w:val="20"/>
          <w:szCs w:val="20"/>
        </w:rPr>
      </w:pPr>
    </w:p>
    <w:p w14:paraId="4C236D3C" w14:textId="77777777" w:rsidR="00780B76" w:rsidRPr="006356DA" w:rsidRDefault="00125D4F" w:rsidP="00125D4F">
      <w:pPr>
        <w:pStyle w:val="NoSpacing"/>
        <w:rPr>
          <w:sz w:val="20"/>
          <w:szCs w:val="20"/>
        </w:rPr>
      </w:pPr>
      <w:r w:rsidRPr="00DC3296">
        <w:rPr>
          <w:sz w:val="20"/>
          <w:szCs w:val="20"/>
          <w:u w:val="single"/>
        </w:rPr>
        <w:t>Telephone</w:t>
      </w:r>
      <w:r w:rsidRPr="006356DA">
        <w:rPr>
          <w:sz w:val="20"/>
          <w:szCs w:val="20"/>
        </w:rPr>
        <w:t xml:space="preserve">: </w:t>
      </w:r>
      <w:r w:rsidR="00DC3296">
        <w:rPr>
          <w:sz w:val="20"/>
          <w:szCs w:val="20"/>
        </w:rPr>
        <w:tab/>
      </w:r>
      <w:r w:rsidR="00DC3296">
        <w:rPr>
          <w:sz w:val="20"/>
          <w:szCs w:val="20"/>
        </w:rPr>
        <w:tab/>
      </w:r>
      <w:r w:rsidR="00DC3296">
        <w:rPr>
          <w:sz w:val="20"/>
          <w:szCs w:val="20"/>
        </w:rPr>
        <w:tab/>
      </w:r>
      <w:r w:rsidRPr="00DC3296">
        <w:rPr>
          <w:sz w:val="20"/>
          <w:szCs w:val="20"/>
          <w:u w:val="single"/>
        </w:rPr>
        <w:t>Fax</w:t>
      </w:r>
      <w:r w:rsidRPr="006356DA">
        <w:rPr>
          <w:sz w:val="20"/>
          <w:szCs w:val="20"/>
        </w:rPr>
        <w:t xml:space="preserve">: </w:t>
      </w:r>
      <w:r w:rsidRPr="006356DA">
        <w:rPr>
          <w:sz w:val="20"/>
          <w:szCs w:val="20"/>
        </w:rPr>
        <w:tab/>
      </w:r>
      <w:r w:rsidRPr="006356DA">
        <w:rPr>
          <w:sz w:val="20"/>
          <w:szCs w:val="20"/>
        </w:rPr>
        <w:tab/>
      </w:r>
      <w:r w:rsidRPr="006356DA">
        <w:rPr>
          <w:sz w:val="20"/>
          <w:szCs w:val="20"/>
        </w:rPr>
        <w:tab/>
      </w:r>
      <w:r w:rsidRPr="006356DA">
        <w:rPr>
          <w:sz w:val="20"/>
          <w:szCs w:val="20"/>
        </w:rPr>
        <w:tab/>
      </w:r>
      <w:r w:rsidR="007A2C0F">
        <w:rPr>
          <w:sz w:val="20"/>
          <w:szCs w:val="20"/>
        </w:rPr>
        <w:tab/>
      </w:r>
      <w:r w:rsidRPr="00DC3296">
        <w:rPr>
          <w:sz w:val="20"/>
          <w:szCs w:val="20"/>
          <w:u w:val="single"/>
        </w:rPr>
        <w:t>E-Mail</w:t>
      </w:r>
      <w:r w:rsidRPr="006356DA">
        <w:rPr>
          <w:sz w:val="20"/>
          <w:szCs w:val="20"/>
        </w:rPr>
        <w:t>:</w:t>
      </w:r>
    </w:p>
    <w:p w14:paraId="062282EC" w14:textId="77777777" w:rsidR="007A2C0F" w:rsidRDefault="007A2C0F" w:rsidP="00125D4F">
      <w:pPr>
        <w:pStyle w:val="NoSpacing"/>
        <w:rPr>
          <w:sz w:val="20"/>
          <w:szCs w:val="20"/>
        </w:rPr>
      </w:pPr>
    </w:p>
    <w:p w14:paraId="75054F54" w14:textId="77777777" w:rsidR="007A2C0F" w:rsidRPr="006356DA" w:rsidRDefault="007A2C0F" w:rsidP="00125D4F">
      <w:pPr>
        <w:pStyle w:val="NoSpacing"/>
        <w:rPr>
          <w:sz w:val="20"/>
          <w:szCs w:val="20"/>
        </w:rPr>
      </w:pPr>
    </w:p>
    <w:p w14:paraId="67C1412D" w14:textId="77777777" w:rsidR="00125D4F" w:rsidRDefault="00125D4F" w:rsidP="00125D4F">
      <w:pPr>
        <w:pStyle w:val="NoSpacing"/>
        <w:rPr>
          <w:sz w:val="20"/>
          <w:szCs w:val="20"/>
        </w:rPr>
      </w:pPr>
    </w:p>
    <w:p w14:paraId="7BEE3855" w14:textId="77777777" w:rsidR="007A2C0F" w:rsidRDefault="007A2C0F" w:rsidP="00125D4F">
      <w:pPr>
        <w:pStyle w:val="NoSpacing"/>
        <w:rPr>
          <w:sz w:val="20"/>
          <w:szCs w:val="20"/>
        </w:rPr>
      </w:pPr>
    </w:p>
    <w:p w14:paraId="7CF3FEAD" w14:textId="77777777" w:rsidR="005113A2" w:rsidRDefault="005113A2" w:rsidP="00125D4F">
      <w:pPr>
        <w:pStyle w:val="NoSpacing"/>
        <w:rPr>
          <w:sz w:val="20"/>
          <w:szCs w:val="20"/>
        </w:rPr>
      </w:pPr>
    </w:p>
    <w:p w14:paraId="377E1EF8" w14:textId="77777777" w:rsidR="005113A2" w:rsidRDefault="005113A2" w:rsidP="00125D4F">
      <w:pPr>
        <w:pStyle w:val="NoSpacing"/>
        <w:rPr>
          <w:sz w:val="20"/>
          <w:szCs w:val="20"/>
        </w:rPr>
      </w:pPr>
    </w:p>
    <w:p w14:paraId="7C76EE20" w14:textId="77777777" w:rsidR="005113A2" w:rsidRDefault="005113A2" w:rsidP="00125D4F">
      <w:pPr>
        <w:pStyle w:val="NoSpacing"/>
        <w:rPr>
          <w:sz w:val="20"/>
          <w:szCs w:val="20"/>
        </w:rPr>
      </w:pPr>
    </w:p>
    <w:p w14:paraId="799A4040" w14:textId="77777777" w:rsidR="005113A2" w:rsidRDefault="005113A2" w:rsidP="00125D4F">
      <w:pPr>
        <w:pStyle w:val="NoSpacing"/>
        <w:rPr>
          <w:sz w:val="20"/>
          <w:szCs w:val="20"/>
        </w:rPr>
      </w:pPr>
    </w:p>
    <w:p w14:paraId="2D9FD68E" w14:textId="77777777" w:rsidR="005113A2" w:rsidRDefault="005113A2" w:rsidP="00125D4F">
      <w:pPr>
        <w:pStyle w:val="NoSpacing"/>
        <w:rPr>
          <w:sz w:val="20"/>
          <w:szCs w:val="20"/>
        </w:rPr>
      </w:pPr>
    </w:p>
    <w:p w14:paraId="67F6D070" w14:textId="77777777" w:rsidR="005113A2" w:rsidRDefault="005113A2" w:rsidP="00125D4F">
      <w:pPr>
        <w:pStyle w:val="NoSpacing"/>
        <w:rPr>
          <w:sz w:val="20"/>
          <w:szCs w:val="20"/>
        </w:rPr>
      </w:pPr>
    </w:p>
    <w:p w14:paraId="02A74424" w14:textId="77777777" w:rsidR="005113A2" w:rsidRPr="006356DA" w:rsidRDefault="005113A2" w:rsidP="00125D4F">
      <w:pPr>
        <w:pStyle w:val="NoSpacing"/>
        <w:rPr>
          <w:sz w:val="20"/>
          <w:szCs w:val="20"/>
        </w:rPr>
      </w:pPr>
    </w:p>
    <w:p w14:paraId="65EDB852" w14:textId="77777777" w:rsidR="00125D4F" w:rsidRPr="007A2C0F" w:rsidRDefault="00125D4F" w:rsidP="007A2C0F">
      <w:pPr>
        <w:pStyle w:val="NoSpacing"/>
        <w:jc w:val="center"/>
        <w:rPr>
          <w:b/>
          <w:sz w:val="24"/>
          <w:szCs w:val="24"/>
          <w:u w:val="single"/>
        </w:rPr>
      </w:pPr>
      <w:r w:rsidRPr="007A2C0F">
        <w:rPr>
          <w:b/>
          <w:sz w:val="24"/>
          <w:szCs w:val="24"/>
          <w:u w:val="single"/>
        </w:rPr>
        <w:t>Organization Information</w:t>
      </w:r>
    </w:p>
    <w:p w14:paraId="6BC5182D" w14:textId="77777777" w:rsidR="00125D4F" w:rsidRPr="006356DA" w:rsidRDefault="00125D4F" w:rsidP="00125D4F">
      <w:pPr>
        <w:pStyle w:val="NoSpacing"/>
        <w:ind w:left="720"/>
        <w:rPr>
          <w:sz w:val="20"/>
          <w:szCs w:val="20"/>
        </w:rPr>
      </w:pPr>
    </w:p>
    <w:p w14:paraId="033D66E5" w14:textId="77777777" w:rsidR="00FF7DBD" w:rsidRPr="006356DA" w:rsidRDefault="00FF7DBD" w:rsidP="00FF7DBD">
      <w:pPr>
        <w:pStyle w:val="NoSpacing"/>
        <w:numPr>
          <w:ilvl w:val="0"/>
          <w:numId w:val="1"/>
        </w:numPr>
        <w:rPr>
          <w:sz w:val="20"/>
          <w:szCs w:val="20"/>
        </w:rPr>
      </w:pPr>
      <w:r w:rsidRPr="006356DA">
        <w:rPr>
          <w:sz w:val="20"/>
          <w:szCs w:val="20"/>
        </w:rPr>
        <w:t>Is this an initial grant or a renewal grant?</w:t>
      </w:r>
      <w:r w:rsidR="00997E32">
        <w:rPr>
          <w:sz w:val="20"/>
          <w:szCs w:val="20"/>
        </w:rPr>
        <w:t xml:space="preserve">  </w:t>
      </w:r>
    </w:p>
    <w:p w14:paraId="65A10C12" w14:textId="77777777" w:rsidR="00FF7DBD" w:rsidRPr="006356DA" w:rsidRDefault="00FF7DBD" w:rsidP="00FF7DBD">
      <w:pPr>
        <w:pStyle w:val="NoSpacing"/>
        <w:ind w:left="720"/>
        <w:rPr>
          <w:sz w:val="20"/>
          <w:szCs w:val="20"/>
        </w:rPr>
      </w:pPr>
    </w:p>
    <w:p w14:paraId="6E59072C" w14:textId="77777777" w:rsidR="00FF7DBD" w:rsidRPr="006356DA" w:rsidRDefault="00FF7DBD" w:rsidP="00FF7DBD">
      <w:pPr>
        <w:pStyle w:val="NoSpacing"/>
        <w:ind w:left="720"/>
        <w:rPr>
          <w:sz w:val="20"/>
          <w:szCs w:val="20"/>
        </w:rPr>
      </w:pPr>
      <w:r w:rsidRPr="006356DA">
        <w:rPr>
          <w:sz w:val="20"/>
          <w:szCs w:val="20"/>
        </w:rPr>
        <w:t xml:space="preserve">Initial Grant_________ </w:t>
      </w:r>
      <w:r w:rsidRPr="006356DA">
        <w:rPr>
          <w:sz w:val="20"/>
          <w:szCs w:val="20"/>
        </w:rPr>
        <w:tab/>
      </w:r>
      <w:r w:rsidRPr="006356DA">
        <w:rPr>
          <w:sz w:val="20"/>
          <w:szCs w:val="20"/>
        </w:rPr>
        <w:tab/>
      </w:r>
      <w:r w:rsidRPr="006356DA">
        <w:rPr>
          <w:sz w:val="20"/>
          <w:szCs w:val="20"/>
        </w:rPr>
        <w:tab/>
      </w:r>
      <w:r w:rsidRPr="006356DA">
        <w:rPr>
          <w:sz w:val="20"/>
          <w:szCs w:val="20"/>
        </w:rPr>
        <w:tab/>
        <w:t xml:space="preserve">Renewal Grant________ </w:t>
      </w:r>
    </w:p>
    <w:p w14:paraId="687524C2" w14:textId="77777777" w:rsidR="00125D4F" w:rsidRPr="006356DA" w:rsidRDefault="00125D4F" w:rsidP="00125D4F">
      <w:pPr>
        <w:pStyle w:val="NoSpacing"/>
        <w:rPr>
          <w:sz w:val="20"/>
          <w:szCs w:val="20"/>
        </w:rPr>
      </w:pPr>
    </w:p>
    <w:p w14:paraId="71101764" w14:textId="77777777" w:rsidR="00FF7DBD" w:rsidRPr="006356DA" w:rsidRDefault="00FF7DBD" w:rsidP="00125D4F">
      <w:pPr>
        <w:pStyle w:val="NoSpacing"/>
        <w:rPr>
          <w:sz w:val="20"/>
          <w:szCs w:val="20"/>
        </w:rPr>
      </w:pPr>
    </w:p>
    <w:p w14:paraId="115E4D45" w14:textId="77777777" w:rsidR="00FF7DBD" w:rsidRPr="006356DA" w:rsidRDefault="00FF7DBD" w:rsidP="00125D4F">
      <w:pPr>
        <w:pStyle w:val="NoSpacing"/>
        <w:rPr>
          <w:sz w:val="20"/>
          <w:szCs w:val="20"/>
        </w:rPr>
      </w:pPr>
    </w:p>
    <w:p w14:paraId="1255C361" w14:textId="48E2AE07" w:rsidR="00125D4F" w:rsidRPr="004C1F20" w:rsidRDefault="00125D4F" w:rsidP="00A46D89">
      <w:pPr>
        <w:pStyle w:val="NoSpacing"/>
        <w:numPr>
          <w:ilvl w:val="0"/>
          <w:numId w:val="1"/>
        </w:numPr>
        <w:rPr>
          <w:sz w:val="20"/>
          <w:szCs w:val="20"/>
        </w:rPr>
      </w:pPr>
      <w:r w:rsidRPr="004C1F20">
        <w:rPr>
          <w:sz w:val="20"/>
          <w:szCs w:val="20"/>
        </w:rPr>
        <w:t>Brief</w:t>
      </w:r>
      <w:r w:rsidR="00F03A11" w:rsidRPr="004C1F20">
        <w:rPr>
          <w:sz w:val="20"/>
          <w:szCs w:val="20"/>
        </w:rPr>
        <w:t>ly</w:t>
      </w:r>
      <w:r w:rsidRPr="004C1F20">
        <w:rPr>
          <w:sz w:val="20"/>
          <w:szCs w:val="20"/>
        </w:rPr>
        <w:t xml:space="preserve"> descri</w:t>
      </w:r>
      <w:r w:rsidR="00F03A11" w:rsidRPr="004C1F20">
        <w:rPr>
          <w:sz w:val="20"/>
          <w:szCs w:val="20"/>
        </w:rPr>
        <w:t>be</w:t>
      </w:r>
      <w:r w:rsidRPr="004C1F20">
        <w:rPr>
          <w:sz w:val="20"/>
          <w:szCs w:val="20"/>
        </w:rPr>
        <w:t xml:space="preserve"> your ministry</w:t>
      </w:r>
      <w:r w:rsidR="00F03A11" w:rsidRPr="004C1F20">
        <w:rPr>
          <w:sz w:val="20"/>
          <w:szCs w:val="20"/>
        </w:rPr>
        <w:t xml:space="preserve"> and its mission.</w:t>
      </w:r>
      <w:r w:rsidR="004C1F20" w:rsidRPr="004C1F20">
        <w:rPr>
          <w:sz w:val="20"/>
          <w:szCs w:val="20"/>
        </w:rPr>
        <w:t xml:space="preserve"> Is there something about your ministry that stands out when compared to similar ministries</w:t>
      </w:r>
      <w:r w:rsidR="004C1F20">
        <w:rPr>
          <w:sz w:val="20"/>
          <w:szCs w:val="20"/>
        </w:rPr>
        <w:t>?</w:t>
      </w:r>
    </w:p>
    <w:p w14:paraId="7F351941" w14:textId="77777777" w:rsidR="00125D4F" w:rsidRPr="006356DA" w:rsidRDefault="00125D4F" w:rsidP="00125D4F">
      <w:pPr>
        <w:pStyle w:val="NoSpacing"/>
        <w:rPr>
          <w:sz w:val="20"/>
          <w:szCs w:val="20"/>
        </w:rPr>
      </w:pPr>
    </w:p>
    <w:p w14:paraId="3316DB95" w14:textId="77777777" w:rsidR="00FF7DBD" w:rsidRPr="006356DA" w:rsidRDefault="00FF7DBD" w:rsidP="00125D4F">
      <w:pPr>
        <w:pStyle w:val="NoSpacing"/>
        <w:rPr>
          <w:sz w:val="20"/>
          <w:szCs w:val="20"/>
        </w:rPr>
      </w:pPr>
    </w:p>
    <w:p w14:paraId="0EF2BE78" w14:textId="3B3B14E4" w:rsidR="00C9333A" w:rsidRDefault="00C9333A" w:rsidP="00125D4F">
      <w:pPr>
        <w:pStyle w:val="NoSpacing"/>
        <w:rPr>
          <w:sz w:val="20"/>
          <w:szCs w:val="20"/>
        </w:rPr>
      </w:pPr>
    </w:p>
    <w:p w14:paraId="649D3A34" w14:textId="77777777" w:rsidR="004C1F20" w:rsidRPr="006356DA" w:rsidRDefault="004C1F20" w:rsidP="00125D4F">
      <w:pPr>
        <w:pStyle w:val="NoSpacing"/>
        <w:rPr>
          <w:sz w:val="20"/>
          <w:szCs w:val="20"/>
        </w:rPr>
      </w:pPr>
    </w:p>
    <w:p w14:paraId="1181C52F" w14:textId="77777777" w:rsidR="00125D4F" w:rsidRPr="006356DA" w:rsidRDefault="00125D4F" w:rsidP="00125D4F">
      <w:pPr>
        <w:pStyle w:val="NoSpacing"/>
        <w:rPr>
          <w:sz w:val="20"/>
          <w:szCs w:val="20"/>
        </w:rPr>
      </w:pPr>
    </w:p>
    <w:p w14:paraId="3A764968" w14:textId="77777777" w:rsidR="00125D4F" w:rsidRPr="006356DA" w:rsidRDefault="00FF7DBD" w:rsidP="00FF7DBD">
      <w:pPr>
        <w:pStyle w:val="NoSpacing"/>
        <w:numPr>
          <w:ilvl w:val="0"/>
          <w:numId w:val="1"/>
        </w:numPr>
        <w:rPr>
          <w:sz w:val="20"/>
          <w:szCs w:val="20"/>
        </w:rPr>
      </w:pPr>
      <w:r w:rsidRPr="006356DA">
        <w:rPr>
          <w:sz w:val="20"/>
          <w:szCs w:val="20"/>
        </w:rPr>
        <w:t>Who is the target population for your ministry?</w:t>
      </w:r>
    </w:p>
    <w:p w14:paraId="66EAF07F" w14:textId="77777777" w:rsidR="00FF7DBD" w:rsidRPr="006356DA" w:rsidRDefault="00FF7DBD" w:rsidP="00FF7DBD">
      <w:pPr>
        <w:pStyle w:val="NoSpacing"/>
        <w:ind w:left="720"/>
        <w:rPr>
          <w:sz w:val="20"/>
          <w:szCs w:val="20"/>
        </w:rPr>
      </w:pPr>
    </w:p>
    <w:p w14:paraId="5E19308C" w14:textId="77777777" w:rsidR="00FF7DBD" w:rsidRPr="006356DA" w:rsidRDefault="00FF7DBD" w:rsidP="00FF7DBD">
      <w:pPr>
        <w:pStyle w:val="NoSpacing"/>
        <w:ind w:left="720"/>
        <w:rPr>
          <w:sz w:val="20"/>
          <w:szCs w:val="20"/>
        </w:rPr>
      </w:pPr>
    </w:p>
    <w:p w14:paraId="076840BB" w14:textId="77777777" w:rsidR="00FF7DBD" w:rsidRPr="006356DA" w:rsidRDefault="00FF7DBD" w:rsidP="00FF7DBD">
      <w:pPr>
        <w:pStyle w:val="NoSpacing"/>
        <w:ind w:left="720"/>
        <w:rPr>
          <w:sz w:val="20"/>
          <w:szCs w:val="20"/>
        </w:rPr>
      </w:pPr>
    </w:p>
    <w:p w14:paraId="4587FF8E" w14:textId="77777777" w:rsidR="00FF7DBD" w:rsidRPr="006356DA" w:rsidRDefault="00FF7DBD" w:rsidP="00FF7DBD">
      <w:pPr>
        <w:pStyle w:val="NoSpacing"/>
        <w:ind w:left="720"/>
        <w:rPr>
          <w:sz w:val="20"/>
          <w:szCs w:val="20"/>
        </w:rPr>
      </w:pPr>
    </w:p>
    <w:p w14:paraId="0D63B837" w14:textId="77777777" w:rsidR="00125D4F" w:rsidRPr="006356DA" w:rsidRDefault="00125D4F" w:rsidP="00125D4F">
      <w:pPr>
        <w:pStyle w:val="NoSpacing"/>
        <w:rPr>
          <w:sz w:val="20"/>
          <w:szCs w:val="20"/>
        </w:rPr>
      </w:pPr>
    </w:p>
    <w:p w14:paraId="459ED059" w14:textId="6A9728EB" w:rsidR="00125D4F" w:rsidRPr="006356DA" w:rsidRDefault="00125D4F" w:rsidP="00125D4F">
      <w:pPr>
        <w:pStyle w:val="NoSpacing"/>
        <w:numPr>
          <w:ilvl w:val="0"/>
          <w:numId w:val="1"/>
        </w:numPr>
        <w:rPr>
          <w:sz w:val="20"/>
          <w:szCs w:val="20"/>
        </w:rPr>
      </w:pPr>
      <w:r w:rsidRPr="006356DA">
        <w:rPr>
          <w:sz w:val="20"/>
          <w:szCs w:val="20"/>
        </w:rPr>
        <w:t xml:space="preserve">How would your organization </w:t>
      </w:r>
      <w:r w:rsidR="00014EA5">
        <w:rPr>
          <w:sz w:val="20"/>
          <w:szCs w:val="20"/>
        </w:rPr>
        <w:t>use</w:t>
      </w:r>
      <w:r w:rsidRPr="006356DA">
        <w:rPr>
          <w:sz w:val="20"/>
          <w:szCs w:val="20"/>
        </w:rPr>
        <w:t xml:space="preserve"> the funds? </w:t>
      </w:r>
      <w:r w:rsidRPr="005113A2">
        <w:rPr>
          <w:b/>
          <w:sz w:val="20"/>
          <w:szCs w:val="20"/>
          <w:u w:val="single"/>
        </w:rPr>
        <w:t>Please be specific</w:t>
      </w:r>
      <w:r w:rsidR="006C77CF">
        <w:rPr>
          <w:b/>
          <w:sz w:val="20"/>
          <w:szCs w:val="20"/>
          <w:u w:val="single"/>
        </w:rPr>
        <w:t>, explaining the need</w:t>
      </w:r>
      <w:r w:rsidRPr="005113A2">
        <w:rPr>
          <w:b/>
          <w:sz w:val="20"/>
          <w:szCs w:val="20"/>
          <w:u w:val="single"/>
        </w:rPr>
        <w:t>.</w:t>
      </w:r>
    </w:p>
    <w:p w14:paraId="78ABD346" w14:textId="77777777" w:rsidR="00125D4F" w:rsidRPr="006356DA" w:rsidRDefault="00125D4F" w:rsidP="00125D4F">
      <w:pPr>
        <w:pStyle w:val="NoSpacing"/>
        <w:rPr>
          <w:sz w:val="20"/>
          <w:szCs w:val="20"/>
        </w:rPr>
      </w:pPr>
    </w:p>
    <w:p w14:paraId="72D528AD" w14:textId="77777777" w:rsidR="00125D4F" w:rsidRPr="006356DA" w:rsidRDefault="00125D4F" w:rsidP="00125D4F">
      <w:pPr>
        <w:pStyle w:val="NoSpacing"/>
        <w:rPr>
          <w:sz w:val="20"/>
          <w:szCs w:val="20"/>
        </w:rPr>
      </w:pPr>
    </w:p>
    <w:p w14:paraId="7686659D" w14:textId="77777777" w:rsidR="00FF7DBD" w:rsidRPr="006356DA" w:rsidRDefault="00FF7DBD" w:rsidP="00125D4F">
      <w:pPr>
        <w:pStyle w:val="NoSpacing"/>
        <w:rPr>
          <w:sz w:val="20"/>
          <w:szCs w:val="20"/>
        </w:rPr>
      </w:pPr>
    </w:p>
    <w:p w14:paraId="1CF5201D" w14:textId="77777777" w:rsidR="00125D4F" w:rsidRPr="006356DA" w:rsidRDefault="00125D4F" w:rsidP="00125D4F">
      <w:pPr>
        <w:pStyle w:val="NoSpacing"/>
        <w:rPr>
          <w:sz w:val="20"/>
          <w:szCs w:val="20"/>
        </w:rPr>
      </w:pPr>
    </w:p>
    <w:p w14:paraId="02DDB78E" w14:textId="77777777" w:rsidR="00125D4F" w:rsidRPr="006356DA" w:rsidRDefault="00125D4F" w:rsidP="00125D4F">
      <w:pPr>
        <w:pStyle w:val="NoSpacing"/>
        <w:rPr>
          <w:sz w:val="20"/>
          <w:szCs w:val="20"/>
        </w:rPr>
      </w:pPr>
    </w:p>
    <w:p w14:paraId="0ED76CD9" w14:textId="77777777" w:rsidR="00125D4F" w:rsidRPr="006356DA" w:rsidRDefault="00125D4F" w:rsidP="00125D4F">
      <w:pPr>
        <w:pStyle w:val="NoSpacing"/>
        <w:numPr>
          <w:ilvl w:val="0"/>
          <w:numId w:val="1"/>
        </w:numPr>
        <w:rPr>
          <w:sz w:val="20"/>
          <w:szCs w:val="20"/>
        </w:rPr>
      </w:pPr>
      <w:r w:rsidRPr="006356DA">
        <w:rPr>
          <w:sz w:val="20"/>
          <w:szCs w:val="20"/>
        </w:rPr>
        <w:t xml:space="preserve">Is your organization </w:t>
      </w:r>
      <w:r w:rsidR="00DC3296">
        <w:rPr>
          <w:sz w:val="20"/>
          <w:szCs w:val="20"/>
        </w:rPr>
        <w:t xml:space="preserve">a </w:t>
      </w:r>
      <w:r w:rsidRPr="006356DA">
        <w:rPr>
          <w:sz w:val="20"/>
          <w:szCs w:val="20"/>
        </w:rPr>
        <w:t>Not-for-Profit?</w:t>
      </w:r>
    </w:p>
    <w:p w14:paraId="79778564" w14:textId="77777777" w:rsidR="00125D4F" w:rsidRPr="006356DA" w:rsidRDefault="00125D4F" w:rsidP="00125D4F">
      <w:pPr>
        <w:pStyle w:val="NoSpacing"/>
        <w:rPr>
          <w:sz w:val="20"/>
          <w:szCs w:val="20"/>
        </w:rPr>
      </w:pPr>
    </w:p>
    <w:p w14:paraId="794545E2" w14:textId="77777777" w:rsidR="00FF7DBD" w:rsidRPr="006356DA" w:rsidRDefault="00FF7DBD" w:rsidP="00125D4F">
      <w:pPr>
        <w:pStyle w:val="NoSpacing"/>
        <w:rPr>
          <w:sz w:val="20"/>
          <w:szCs w:val="20"/>
        </w:rPr>
      </w:pPr>
    </w:p>
    <w:p w14:paraId="7196F957" w14:textId="77777777" w:rsidR="00125D4F" w:rsidRDefault="00125D4F" w:rsidP="00125D4F">
      <w:pPr>
        <w:pStyle w:val="NoSpacing"/>
        <w:rPr>
          <w:sz w:val="20"/>
          <w:szCs w:val="20"/>
        </w:rPr>
      </w:pPr>
    </w:p>
    <w:p w14:paraId="3E135469" w14:textId="77777777" w:rsidR="00353572" w:rsidRDefault="00353572" w:rsidP="00125D4F">
      <w:pPr>
        <w:pStyle w:val="NoSpacing"/>
        <w:rPr>
          <w:sz w:val="20"/>
          <w:szCs w:val="20"/>
        </w:rPr>
      </w:pPr>
    </w:p>
    <w:p w14:paraId="069A1D0F" w14:textId="77777777" w:rsidR="00353572" w:rsidRPr="006356DA" w:rsidRDefault="00353572" w:rsidP="00125D4F">
      <w:pPr>
        <w:pStyle w:val="NoSpacing"/>
        <w:rPr>
          <w:sz w:val="20"/>
          <w:szCs w:val="20"/>
        </w:rPr>
      </w:pPr>
    </w:p>
    <w:p w14:paraId="615984EA" w14:textId="2AE9DA89" w:rsidR="00FF7DBD" w:rsidRPr="006356DA" w:rsidRDefault="00125D4F" w:rsidP="00125D4F">
      <w:pPr>
        <w:pStyle w:val="NoSpacing"/>
        <w:numPr>
          <w:ilvl w:val="0"/>
          <w:numId w:val="1"/>
        </w:numPr>
        <w:rPr>
          <w:sz w:val="20"/>
          <w:szCs w:val="20"/>
        </w:rPr>
      </w:pPr>
      <w:r w:rsidRPr="006356DA">
        <w:rPr>
          <w:sz w:val="20"/>
          <w:szCs w:val="20"/>
        </w:rPr>
        <w:t>Do you have access to other funding sources?   If yes, please be specific in your response</w:t>
      </w:r>
      <w:r w:rsidR="006C77CF">
        <w:rPr>
          <w:sz w:val="20"/>
          <w:szCs w:val="20"/>
        </w:rPr>
        <w:t xml:space="preserve"> and include those sources</w:t>
      </w:r>
      <w:r w:rsidRPr="006356DA">
        <w:rPr>
          <w:sz w:val="20"/>
          <w:szCs w:val="20"/>
        </w:rPr>
        <w:t>.</w:t>
      </w:r>
    </w:p>
    <w:p w14:paraId="424CF540" w14:textId="77777777" w:rsidR="00FF7DBD" w:rsidRPr="006356DA" w:rsidRDefault="00FF7DBD" w:rsidP="00FF7DBD">
      <w:pPr>
        <w:pStyle w:val="NoSpacing"/>
        <w:rPr>
          <w:sz w:val="20"/>
          <w:szCs w:val="20"/>
        </w:rPr>
      </w:pPr>
    </w:p>
    <w:p w14:paraId="1D6975D6" w14:textId="77777777" w:rsidR="00FF7DBD" w:rsidRDefault="00FF7DBD" w:rsidP="00FF7DBD">
      <w:pPr>
        <w:pStyle w:val="NoSpacing"/>
        <w:rPr>
          <w:sz w:val="20"/>
          <w:szCs w:val="20"/>
        </w:rPr>
      </w:pPr>
    </w:p>
    <w:p w14:paraId="71DA678F" w14:textId="77777777" w:rsidR="007A2C0F" w:rsidRDefault="007A2C0F" w:rsidP="00FF7DBD">
      <w:pPr>
        <w:pStyle w:val="NoSpacing"/>
        <w:rPr>
          <w:sz w:val="20"/>
          <w:szCs w:val="20"/>
        </w:rPr>
      </w:pPr>
    </w:p>
    <w:p w14:paraId="62C3CA77" w14:textId="77777777" w:rsidR="007A2C0F" w:rsidRPr="006356DA" w:rsidRDefault="007A2C0F" w:rsidP="00FF7DBD">
      <w:pPr>
        <w:pStyle w:val="NoSpacing"/>
        <w:rPr>
          <w:sz w:val="20"/>
          <w:szCs w:val="20"/>
        </w:rPr>
      </w:pPr>
    </w:p>
    <w:p w14:paraId="0C3B1844" w14:textId="77777777" w:rsidR="00FF7DBD" w:rsidRPr="006356DA" w:rsidRDefault="00FF7DBD" w:rsidP="00FF7DBD">
      <w:pPr>
        <w:pStyle w:val="NoSpacing"/>
        <w:rPr>
          <w:sz w:val="20"/>
          <w:szCs w:val="20"/>
        </w:rPr>
      </w:pPr>
    </w:p>
    <w:p w14:paraId="521EA4CB" w14:textId="5B0EFD18" w:rsidR="00FF7DBD" w:rsidRDefault="006356DA" w:rsidP="00FF7DBD">
      <w:pPr>
        <w:pStyle w:val="NoSpacing"/>
        <w:numPr>
          <w:ilvl w:val="0"/>
          <w:numId w:val="1"/>
        </w:numPr>
        <w:rPr>
          <w:sz w:val="20"/>
          <w:szCs w:val="20"/>
        </w:rPr>
      </w:pPr>
      <w:r w:rsidRPr="006356DA">
        <w:rPr>
          <w:sz w:val="20"/>
          <w:szCs w:val="20"/>
        </w:rPr>
        <w:t>Please attach</w:t>
      </w:r>
      <w:r w:rsidR="00FF7DBD" w:rsidRPr="006356DA">
        <w:rPr>
          <w:sz w:val="20"/>
          <w:szCs w:val="20"/>
        </w:rPr>
        <w:t xml:space="preserve"> a general budget for your organization.</w:t>
      </w:r>
      <w:r w:rsidR="00F03A11">
        <w:rPr>
          <w:sz w:val="20"/>
          <w:szCs w:val="20"/>
        </w:rPr>
        <w:t xml:space="preserve"> Include budget information that demonstrates how effectively your </w:t>
      </w:r>
      <w:r w:rsidR="004C1F20">
        <w:rPr>
          <w:sz w:val="20"/>
          <w:szCs w:val="20"/>
        </w:rPr>
        <w:t xml:space="preserve">financial </w:t>
      </w:r>
      <w:r w:rsidR="00F03A11">
        <w:rPr>
          <w:sz w:val="20"/>
          <w:szCs w:val="20"/>
        </w:rPr>
        <w:t>resources are managed.</w:t>
      </w:r>
    </w:p>
    <w:p w14:paraId="7CA4F382" w14:textId="77777777" w:rsidR="00E82047" w:rsidRDefault="00E82047" w:rsidP="00E82047">
      <w:pPr>
        <w:pStyle w:val="NoSpacing"/>
        <w:rPr>
          <w:sz w:val="20"/>
          <w:szCs w:val="20"/>
        </w:rPr>
      </w:pPr>
    </w:p>
    <w:p w14:paraId="5F1EB46A" w14:textId="77777777" w:rsidR="00063322" w:rsidRDefault="00063322" w:rsidP="00063322">
      <w:pPr>
        <w:pStyle w:val="NoSpacing"/>
        <w:rPr>
          <w:sz w:val="20"/>
          <w:szCs w:val="20"/>
        </w:rPr>
      </w:pPr>
    </w:p>
    <w:p w14:paraId="37FC3FD1" w14:textId="77777777" w:rsidR="00063322" w:rsidRPr="006356DA" w:rsidRDefault="00063322" w:rsidP="00063322">
      <w:pPr>
        <w:pStyle w:val="NoSpacing"/>
        <w:rPr>
          <w:sz w:val="20"/>
          <w:szCs w:val="20"/>
        </w:rPr>
      </w:pPr>
      <w:r>
        <w:rPr>
          <w:sz w:val="20"/>
          <w:szCs w:val="20"/>
        </w:rPr>
        <w:t xml:space="preserve"> </w:t>
      </w:r>
    </w:p>
    <w:p w14:paraId="632911AF" w14:textId="77777777" w:rsidR="006356DA" w:rsidRPr="006356DA" w:rsidRDefault="006356DA" w:rsidP="006356DA">
      <w:pPr>
        <w:pStyle w:val="NoSpacing"/>
        <w:rPr>
          <w:sz w:val="20"/>
          <w:szCs w:val="20"/>
        </w:rPr>
      </w:pPr>
    </w:p>
    <w:p w14:paraId="399861D5" w14:textId="3BBE6CCC" w:rsidR="006356DA" w:rsidRDefault="006356DA" w:rsidP="006356DA">
      <w:pPr>
        <w:pStyle w:val="NoSpacing"/>
        <w:rPr>
          <w:sz w:val="20"/>
          <w:szCs w:val="20"/>
        </w:rPr>
      </w:pPr>
    </w:p>
    <w:p w14:paraId="1360B25E" w14:textId="7FA774F8" w:rsidR="00EB106C" w:rsidRDefault="00EB106C" w:rsidP="006356DA">
      <w:pPr>
        <w:pStyle w:val="NoSpacing"/>
        <w:rPr>
          <w:sz w:val="20"/>
          <w:szCs w:val="20"/>
        </w:rPr>
      </w:pPr>
    </w:p>
    <w:p w14:paraId="563F5078" w14:textId="55FEE788" w:rsidR="00EB106C" w:rsidRDefault="00EB106C" w:rsidP="006356DA">
      <w:pPr>
        <w:pStyle w:val="NoSpacing"/>
        <w:rPr>
          <w:sz w:val="20"/>
          <w:szCs w:val="20"/>
        </w:rPr>
      </w:pPr>
    </w:p>
    <w:p w14:paraId="2F052160" w14:textId="72DE38F6" w:rsidR="00EB106C" w:rsidRDefault="00EB106C" w:rsidP="006356DA">
      <w:pPr>
        <w:pStyle w:val="NoSpacing"/>
        <w:rPr>
          <w:sz w:val="20"/>
          <w:szCs w:val="20"/>
        </w:rPr>
      </w:pPr>
    </w:p>
    <w:p w14:paraId="523C3472" w14:textId="6AB4D5A6" w:rsidR="00EB106C" w:rsidRDefault="00EB106C" w:rsidP="006356DA">
      <w:pPr>
        <w:pStyle w:val="NoSpacing"/>
        <w:rPr>
          <w:sz w:val="20"/>
          <w:szCs w:val="20"/>
        </w:rPr>
      </w:pPr>
    </w:p>
    <w:p w14:paraId="36753226" w14:textId="4911A469" w:rsidR="00EB106C" w:rsidRDefault="00EB106C" w:rsidP="006356DA">
      <w:pPr>
        <w:pStyle w:val="NoSpacing"/>
        <w:rPr>
          <w:sz w:val="20"/>
          <w:szCs w:val="20"/>
        </w:rPr>
      </w:pPr>
    </w:p>
    <w:p w14:paraId="44DD2A5C" w14:textId="73AED992" w:rsidR="00EB106C" w:rsidRDefault="00EB106C" w:rsidP="006356DA">
      <w:pPr>
        <w:pStyle w:val="NoSpacing"/>
        <w:rPr>
          <w:sz w:val="20"/>
          <w:szCs w:val="20"/>
        </w:rPr>
      </w:pPr>
    </w:p>
    <w:p w14:paraId="15DDA130" w14:textId="727D7EAF" w:rsidR="00EB106C" w:rsidRDefault="00EB106C" w:rsidP="006356DA">
      <w:pPr>
        <w:pStyle w:val="NoSpacing"/>
        <w:rPr>
          <w:sz w:val="20"/>
          <w:szCs w:val="20"/>
        </w:rPr>
      </w:pPr>
    </w:p>
    <w:p w14:paraId="5371EE05" w14:textId="54C505C4" w:rsidR="00EB106C" w:rsidRDefault="00EB106C" w:rsidP="006356DA">
      <w:pPr>
        <w:pStyle w:val="NoSpacing"/>
        <w:rPr>
          <w:sz w:val="20"/>
          <w:szCs w:val="20"/>
        </w:rPr>
      </w:pPr>
    </w:p>
    <w:p w14:paraId="257B02C7" w14:textId="7B264636" w:rsidR="00EB106C" w:rsidRDefault="00EB106C" w:rsidP="006356DA">
      <w:pPr>
        <w:pStyle w:val="NoSpacing"/>
        <w:rPr>
          <w:sz w:val="20"/>
          <w:szCs w:val="20"/>
        </w:rPr>
      </w:pPr>
    </w:p>
    <w:p w14:paraId="06606F1F" w14:textId="0913582B" w:rsidR="00EB106C" w:rsidRDefault="00EB106C" w:rsidP="006356DA">
      <w:pPr>
        <w:pStyle w:val="NoSpacing"/>
        <w:rPr>
          <w:sz w:val="20"/>
          <w:szCs w:val="20"/>
        </w:rPr>
      </w:pPr>
    </w:p>
    <w:p w14:paraId="462A2B2F" w14:textId="77777777" w:rsidR="00987FB5" w:rsidRPr="006356DA" w:rsidRDefault="00987FB5" w:rsidP="006356DA">
      <w:pPr>
        <w:pStyle w:val="NoSpacing"/>
        <w:rPr>
          <w:sz w:val="20"/>
          <w:szCs w:val="20"/>
        </w:rPr>
      </w:pPr>
    </w:p>
    <w:p w14:paraId="25EDFA81" w14:textId="77777777" w:rsidR="006356DA" w:rsidRPr="006356DA" w:rsidRDefault="006356DA" w:rsidP="006356DA">
      <w:pPr>
        <w:pStyle w:val="NoSpacing"/>
        <w:pBdr>
          <w:bottom w:val="single" w:sz="12" w:space="1" w:color="auto"/>
        </w:pBdr>
        <w:rPr>
          <w:sz w:val="20"/>
          <w:szCs w:val="20"/>
        </w:rPr>
      </w:pPr>
    </w:p>
    <w:p w14:paraId="35AFDD56" w14:textId="77777777" w:rsidR="007A2C0F" w:rsidRDefault="007A2C0F" w:rsidP="006356DA">
      <w:pPr>
        <w:pStyle w:val="NoSpacing"/>
        <w:rPr>
          <w:sz w:val="20"/>
          <w:szCs w:val="20"/>
        </w:rPr>
      </w:pPr>
    </w:p>
    <w:p w14:paraId="36CB081B" w14:textId="77777777" w:rsidR="007A2C0F" w:rsidRPr="006356DA" w:rsidRDefault="007A2C0F" w:rsidP="006356DA">
      <w:pPr>
        <w:pStyle w:val="NoSpacing"/>
        <w:rPr>
          <w:sz w:val="20"/>
          <w:szCs w:val="20"/>
        </w:rPr>
      </w:pPr>
    </w:p>
    <w:p w14:paraId="2602C1D0" w14:textId="77777777" w:rsidR="006356DA" w:rsidRDefault="007A2C0F" w:rsidP="007A2C0F">
      <w:pPr>
        <w:pStyle w:val="NoSpacing"/>
        <w:jc w:val="center"/>
        <w:rPr>
          <w:b/>
          <w:sz w:val="24"/>
          <w:szCs w:val="24"/>
          <w:u w:val="single"/>
        </w:rPr>
      </w:pPr>
      <w:r>
        <w:rPr>
          <w:b/>
          <w:sz w:val="24"/>
          <w:szCs w:val="24"/>
          <w:u w:val="single"/>
        </w:rPr>
        <w:t>Catholic Mission and Foundation</w:t>
      </w:r>
    </w:p>
    <w:p w14:paraId="52D1FF69" w14:textId="77777777" w:rsidR="007A2C0F" w:rsidRPr="007A2C0F" w:rsidRDefault="007A2C0F" w:rsidP="00FF7DBD">
      <w:pPr>
        <w:pStyle w:val="NoSpacing"/>
        <w:rPr>
          <w:b/>
          <w:sz w:val="24"/>
          <w:szCs w:val="24"/>
          <w:u w:val="single"/>
        </w:rPr>
      </w:pPr>
    </w:p>
    <w:p w14:paraId="5D40377C" w14:textId="276E1AEF" w:rsidR="00FD76A2" w:rsidRDefault="00FD76A2" w:rsidP="00FF7DBD">
      <w:pPr>
        <w:pStyle w:val="NoSpacing"/>
        <w:rPr>
          <w:sz w:val="20"/>
          <w:szCs w:val="20"/>
        </w:rPr>
      </w:pPr>
      <w:r>
        <w:rPr>
          <w:sz w:val="20"/>
          <w:szCs w:val="20"/>
        </w:rPr>
        <w:t xml:space="preserve">As an office of the U.S. Catholic Bishops, </w:t>
      </w:r>
      <w:r w:rsidR="006356DA" w:rsidRPr="006356DA">
        <w:rPr>
          <w:sz w:val="20"/>
          <w:szCs w:val="20"/>
        </w:rPr>
        <w:t>Catholic Relief Service</w:t>
      </w:r>
      <w:r w:rsidR="00900A8E">
        <w:rPr>
          <w:sz w:val="20"/>
          <w:szCs w:val="20"/>
        </w:rPr>
        <w:t>s</w:t>
      </w:r>
      <w:r w:rsidR="007A2C0F">
        <w:rPr>
          <w:sz w:val="20"/>
          <w:szCs w:val="20"/>
        </w:rPr>
        <w:t xml:space="preserve"> is</w:t>
      </w:r>
      <w:r w:rsidR="006356DA" w:rsidRPr="006356DA">
        <w:rPr>
          <w:sz w:val="20"/>
          <w:szCs w:val="20"/>
        </w:rPr>
        <w:t xml:space="preserve"> guided by the following principles of Catholic social and moral teaching: Respect for Human Life and Dignity, Priority for the Poor and Participation, Subsidiarity and Solidarity, and Strengthening Family and Building Community.</w:t>
      </w:r>
      <w:r>
        <w:rPr>
          <w:sz w:val="20"/>
          <w:szCs w:val="20"/>
        </w:rPr>
        <w:t xml:space="preserve"> Organizations that receive CRS Rice Bowl 25% Grants must not participate in or promote activities that contradict the moral and social teachings of the Catholic Church. </w:t>
      </w:r>
      <w:r w:rsidRPr="00FD76A2">
        <w:rPr>
          <w:rFonts w:eastAsia="Times New Roman" w:cs="Times New Roman"/>
          <w:color w:val="000000"/>
          <w:sz w:val="20"/>
          <w:szCs w:val="20"/>
        </w:rPr>
        <w:t>For example, organizations that support or promote same-sex marriage, discrimination, capital punishment, contraception, abortion, euthanasia, or punitive measures toward immigrants, ARE NOT ELIGIBLE for CRS Rice Bowl 25% Grant funding.</w:t>
      </w:r>
    </w:p>
    <w:p w14:paraId="039D6FCF" w14:textId="77777777" w:rsidR="00FD76A2" w:rsidRDefault="00FD76A2" w:rsidP="00FF7DBD">
      <w:pPr>
        <w:pStyle w:val="NoSpacing"/>
        <w:rPr>
          <w:sz w:val="20"/>
          <w:szCs w:val="20"/>
        </w:rPr>
      </w:pPr>
    </w:p>
    <w:p w14:paraId="49D710EB" w14:textId="77777777" w:rsidR="006356DA" w:rsidRPr="006356DA" w:rsidRDefault="006356DA" w:rsidP="00FF7DBD">
      <w:pPr>
        <w:pStyle w:val="NoSpacing"/>
        <w:rPr>
          <w:sz w:val="20"/>
          <w:szCs w:val="20"/>
        </w:rPr>
      </w:pPr>
    </w:p>
    <w:p w14:paraId="5AB0F477" w14:textId="77777777" w:rsidR="006356DA" w:rsidRPr="006356DA" w:rsidRDefault="006356DA" w:rsidP="006356DA">
      <w:pPr>
        <w:pStyle w:val="Default"/>
        <w:rPr>
          <w:rFonts w:asciiTheme="minorHAnsi" w:hAnsiTheme="minorHAnsi"/>
          <w:sz w:val="20"/>
          <w:szCs w:val="20"/>
        </w:rPr>
      </w:pPr>
    </w:p>
    <w:p w14:paraId="519F650D" w14:textId="77777777" w:rsidR="006356DA" w:rsidRDefault="006356DA" w:rsidP="001B6F1E">
      <w:pPr>
        <w:pStyle w:val="Default"/>
        <w:numPr>
          <w:ilvl w:val="0"/>
          <w:numId w:val="1"/>
        </w:numPr>
        <w:rPr>
          <w:rFonts w:asciiTheme="minorHAnsi" w:hAnsiTheme="minorHAnsi"/>
          <w:sz w:val="20"/>
          <w:szCs w:val="20"/>
        </w:rPr>
      </w:pPr>
      <w:r w:rsidRPr="006356DA">
        <w:rPr>
          <w:rFonts w:asciiTheme="minorHAnsi" w:hAnsiTheme="minorHAnsi"/>
          <w:sz w:val="20"/>
          <w:szCs w:val="20"/>
        </w:rPr>
        <w:t>Will your organization refrain from activities that contradict fundamental Cath</w:t>
      </w:r>
      <w:r w:rsidR="001B6F1E">
        <w:rPr>
          <w:rFonts w:asciiTheme="minorHAnsi" w:hAnsiTheme="minorHAnsi"/>
          <w:sz w:val="20"/>
          <w:szCs w:val="20"/>
        </w:rPr>
        <w:t>olic moral and social teaching?</w:t>
      </w:r>
    </w:p>
    <w:p w14:paraId="6AF48C2C" w14:textId="77777777" w:rsidR="001B6F1E" w:rsidRDefault="001B6F1E" w:rsidP="001B6F1E">
      <w:pPr>
        <w:pStyle w:val="Default"/>
        <w:rPr>
          <w:rFonts w:asciiTheme="minorHAnsi" w:hAnsiTheme="minorHAnsi"/>
          <w:sz w:val="20"/>
          <w:szCs w:val="20"/>
        </w:rPr>
      </w:pPr>
    </w:p>
    <w:p w14:paraId="42B255C4" w14:textId="77777777" w:rsidR="001B6F1E" w:rsidRDefault="001B6F1E" w:rsidP="001B6F1E">
      <w:pPr>
        <w:pStyle w:val="Default"/>
        <w:rPr>
          <w:rFonts w:asciiTheme="minorHAnsi" w:hAnsiTheme="minorHAnsi"/>
          <w:sz w:val="20"/>
          <w:szCs w:val="20"/>
        </w:rPr>
      </w:pPr>
    </w:p>
    <w:p w14:paraId="4E911BB1" w14:textId="77777777" w:rsidR="001B6F1E" w:rsidRDefault="001B6F1E" w:rsidP="001B6F1E">
      <w:pPr>
        <w:pStyle w:val="Default"/>
        <w:rPr>
          <w:rFonts w:asciiTheme="minorHAnsi" w:hAnsiTheme="minorHAnsi"/>
          <w:sz w:val="20"/>
          <w:szCs w:val="20"/>
        </w:rPr>
      </w:pPr>
    </w:p>
    <w:p w14:paraId="2FE026D3" w14:textId="0D90E0C3" w:rsidR="000B48A4" w:rsidRDefault="001B6F1E" w:rsidP="001B6F1E">
      <w:pPr>
        <w:pStyle w:val="Default"/>
        <w:rPr>
          <w:rFonts w:asciiTheme="minorHAnsi" w:hAnsiTheme="minorHAnsi"/>
          <w:sz w:val="20"/>
          <w:szCs w:val="20"/>
        </w:rPr>
      </w:pPr>
      <w:r w:rsidRPr="001B6F1E">
        <w:rPr>
          <w:rFonts w:asciiTheme="minorHAnsi" w:hAnsiTheme="minorHAnsi"/>
          <w:sz w:val="20"/>
          <w:szCs w:val="20"/>
        </w:rPr>
        <w:t>*</w:t>
      </w:r>
      <w:r>
        <w:rPr>
          <w:rFonts w:asciiTheme="minorHAnsi" w:hAnsiTheme="minorHAnsi"/>
          <w:sz w:val="20"/>
          <w:szCs w:val="20"/>
        </w:rPr>
        <w:t xml:space="preserve">  Catholic Relief Services reserves the right to be able to use the name of any organization that has applied </w:t>
      </w:r>
      <w:r w:rsidR="004C1F20">
        <w:rPr>
          <w:rFonts w:asciiTheme="minorHAnsi" w:hAnsiTheme="minorHAnsi"/>
          <w:sz w:val="20"/>
          <w:szCs w:val="20"/>
        </w:rPr>
        <w:t xml:space="preserve">for </w:t>
      </w:r>
      <w:r>
        <w:rPr>
          <w:rFonts w:asciiTheme="minorHAnsi" w:hAnsiTheme="minorHAnsi"/>
          <w:sz w:val="20"/>
          <w:szCs w:val="20"/>
        </w:rPr>
        <w:t xml:space="preserve">and received a CRS Rice Bowl grant </w:t>
      </w:r>
      <w:r w:rsidR="00063322">
        <w:rPr>
          <w:rFonts w:asciiTheme="minorHAnsi" w:hAnsiTheme="minorHAnsi"/>
          <w:sz w:val="20"/>
          <w:szCs w:val="20"/>
        </w:rPr>
        <w:t xml:space="preserve">for promotional purposes of the program. This may include, but not </w:t>
      </w:r>
      <w:r w:rsidR="00014EA5">
        <w:rPr>
          <w:rFonts w:asciiTheme="minorHAnsi" w:hAnsiTheme="minorHAnsi"/>
          <w:sz w:val="20"/>
          <w:szCs w:val="20"/>
        </w:rPr>
        <w:t xml:space="preserve">be </w:t>
      </w:r>
      <w:r w:rsidR="00063322">
        <w:rPr>
          <w:rFonts w:asciiTheme="minorHAnsi" w:hAnsiTheme="minorHAnsi"/>
          <w:sz w:val="20"/>
          <w:szCs w:val="20"/>
        </w:rPr>
        <w:t xml:space="preserve">limited to, the featuring of the organization in a CRS article highlighting the CRS Rice Bowl Lenten program.  </w:t>
      </w:r>
    </w:p>
    <w:p w14:paraId="453E381B" w14:textId="77777777" w:rsidR="00C9333A" w:rsidRDefault="00C9333A" w:rsidP="001B6F1E">
      <w:pPr>
        <w:pStyle w:val="Default"/>
        <w:rPr>
          <w:rFonts w:asciiTheme="minorHAnsi" w:hAnsiTheme="minorHAnsi"/>
          <w:sz w:val="20"/>
          <w:szCs w:val="20"/>
        </w:rPr>
      </w:pPr>
    </w:p>
    <w:p w14:paraId="7EFB3A46" w14:textId="77777777" w:rsidR="000B48A4" w:rsidRDefault="000B48A4" w:rsidP="001B6F1E">
      <w:pPr>
        <w:pStyle w:val="Default"/>
        <w:rPr>
          <w:rFonts w:asciiTheme="minorHAnsi" w:hAnsiTheme="minorHAnsi"/>
          <w:sz w:val="20"/>
          <w:szCs w:val="20"/>
        </w:rPr>
      </w:pPr>
    </w:p>
    <w:p w14:paraId="06F780CD" w14:textId="77777777" w:rsidR="000B48A4" w:rsidRPr="000B48A4" w:rsidRDefault="000B48A4" w:rsidP="001B6F1E">
      <w:pPr>
        <w:pStyle w:val="Default"/>
        <w:rPr>
          <w:rFonts w:asciiTheme="minorHAnsi" w:hAnsiTheme="minorHAnsi"/>
          <w:sz w:val="20"/>
          <w:szCs w:val="20"/>
          <w:u w:val="single"/>
        </w:rPr>
      </w:pPr>
      <w:r>
        <w:rPr>
          <w:rFonts w:asciiTheme="minorHAnsi" w:hAnsiTheme="minorHAnsi"/>
          <w:sz w:val="20"/>
          <w:szCs w:val="20"/>
        </w:rPr>
        <w:t xml:space="preserve">Signature:  </w:t>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rPr>
        <w:t xml:space="preserve">  Date: </w:t>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p>
    <w:sectPr w:rsidR="000B48A4" w:rsidRPr="000B48A4" w:rsidSect="00CD0AF9">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611"/>
    <w:multiLevelType w:val="multilevel"/>
    <w:tmpl w:val="19E4A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400"/>
      <w:numFmt w:val="bullet"/>
      <w:lvlText w:val="-"/>
      <w:lvlJc w:val="left"/>
      <w:pPr>
        <w:ind w:left="2160" w:hanging="360"/>
      </w:pPr>
      <w:rPr>
        <w:rFonts w:ascii="Calibri" w:eastAsiaTheme="minorHAnsi" w:hAnsi="Calibri" w:cstheme="minorBidi" w:hint="default"/>
        <w:sz w:val="23"/>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3B5A9B"/>
    <w:multiLevelType w:val="multilevel"/>
    <w:tmpl w:val="8280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039047">
    <w:abstractNumId w:val="0"/>
  </w:num>
  <w:num w:numId="2" w16cid:durableId="1572883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8B"/>
    <w:rsid w:val="00014EA5"/>
    <w:rsid w:val="00034587"/>
    <w:rsid w:val="00063322"/>
    <w:rsid w:val="00077207"/>
    <w:rsid w:val="00090ECC"/>
    <w:rsid w:val="000A4B4B"/>
    <w:rsid w:val="000B48A4"/>
    <w:rsid w:val="000C6EE3"/>
    <w:rsid w:val="001036FD"/>
    <w:rsid w:val="00125D4F"/>
    <w:rsid w:val="001B6F1E"/>
    <w:rsid w:val="00204A1C"/>
    <w:rsid w:val="002B48A5"/>
    <w:rsid w:val="00353572"/>
    <w:rsid w:val="00403E06"/>
    <w:rsid w:val="00476EAB"/>
    <w:rsid w:val="004C1532"/>
    <w:rsid w:val="004C1F20"/>
    <w:rsid w:val="005113A2"/>
    <w:rsid w:val="00576E8B"/>
    <w:rsid w:val="005D70A5"/>
    <w:rsid w:val="005F24E7"/>
    <w:rsid w:val="006356DA"/>
    <w:rsid w:val="006C77CF"/>
    <w:rsid w:val="006E27F0"/>
    <w:rsid w:val="00702F3A"/>
    <w:rsid w:val="00714A31"/>
    <w:rsid w:val="00753C9C"/>
    <w:rsid w:val="00780B76"/>
    <w:rsid w:val="007A2C0F"/>
    <w:rsid w:val="007B69C6"/>
    <w:rsid w:val="007E7B01"/>
    <w:rsid w:val="00882F41"/>
    <w:rsid w:val="008A726C"/>
    <w:rsid w:val="00900A8E"/>
    <w:rsid w:val="00936FC1"/>
    <w:rsid w:val="00987FB5"/>
    <w:rsid w:val="00997E32"/>
    <w:rsid w:val="00A74CC2"/>
    <w:rsid w:val="00B06884"/>
    <w:rsid w:val="00B43B97"/>
    <w:rsid w:val="00B65D88"/>
    <w:rsid w:val="00C27488"/>
    <w:rsid w:val="00C519C1"/>
    <w:rsid w:val="00C72331"/>
    <w:rsid w:val="00C8295C"/>
    <w:rsid w:val="00C9333A"/>
    <w:rsid w:val="00CD0AF9"/>
    <w:rsid w:val="00D027F8"/>
    <w:rsid w:val="00DC3296"/>
    <w:rsid w:val="00E066D8"/>
    <w:rsid w:val="00E73E2B"/>
    <w:rsid w:val="00E82047"/>
    <w:rsid w:val="00EB106C"/>
    <w:rsid w:val="00EC7C70"/>
    <w:rsid w:val="00F03A11"/>
    <w:rsid w:val="00F44B33"/>
    <w:rsid w:val="00FB3965"/>
    <w:rsid w:val="00FB57F5"/>
    <w:rsid w:val="00FD76A2"/>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F514"/>
  <w15:docId w15:val="{0139E75E-C944-4C91-B5E4-66AFCDCB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E8B"/>
    <w:pPr>
      <w:spacing w:after="0" w:line="240" w:lineRule="auto"/>
    </w:pPr>
  </w:style>
  <w:style w:type="character" w:styleId="Hyperlink">
    <w:name w:val="Hyperlink"/>
    <w:basedOn w:val="DefaultParagraphFont"/>
    <w:uiPriority w:val="99"/>
    <w:unhideWhenUsed/>
    <w:rsid w:val="00125D4F"/>
    <w:rPr>
      <w:color w:val="0000FF" w:themeColor="hyperlink"/>
      <w:u w:val="single"/>
    </w:rPr>
  </w:style>
  <w:style w:type="paragraph" w:customStyle="1" w:styleId="Default">
    <w:name w:val="Default"/>
    <w:rsid w:val="00125D4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6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322"/>
    <w:rPr>
      <w:rFonts w:ascii="Tahoma" w:hAnsi="Tahoma" w:cs="Tahoma"/>
      <w:sz w:val="16"/>
      <w:szCs w:val="16"/>
    </w:rPr>
  </w:style>
  <w:style w:type="paragraph" w:styleId="NormalWeb">
    <w:name w:val="Normal (Web)"/>
    <w:basedOn w:val="Normal"/>
    <w:uiPriority w:val="99"/>
    <w:unhideWhenUsed/>
    <w:rsid w:val="00CD0A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1607">
      <w:bodyDiv w:val="1"/>
      <w:marLeft w:val="0"/>
      <w:marRight w:val="0"/>
      <w:marTop w:val="0"/>
      <w:marBottom w:val="0"/>
      <w:divBdr>
        <w:top w:val="none" w:sz="0" w:space="0" w:color="auto"/>
        <w:left w:val="none" w:sz="0" w:space="0" w:color="auto"/>
        <w:bottom w:val="none" w:sz="0" w:space="0" w:color="auto"/>
        <w:right w:val="none" w:sz="0" w:space="0" w:color="auto"/>
      </w:divBdr>
    </w:div>
    <w:div w:id="1088960918">
      <w:bodyDiv w:val="1"/>
      <w:marLeft w:val="0"/>
      <w:marRight w:val="0"/>
      <w:marTop w:val="0"/>
      <w:marBottom w:val="0"/>
      <w:divBdr>
        <w:top w:val="none" w:sz="0" w:space="0" w:color="auto"/>
        <w:left w:val="none" w:sz="0" w:space="0" w:color="auto"/>
        <w:bottom w:val="none" w:sz="0" w:space="0" w:color="auto"/>
        <w:right w:val="none" w:sz="0" w:space="0" w:color="auto"/>
      </w:divBdr>
      <w:divsChild>
        <w:div w:id="1077358840">
          <w:marLeft w:val="0"/>
          <w:marRight w:val="0"/>
          <w:marTop w:val="0"/>
          <w:marBottom w:val="0"/>
          <w:divBdr>
            <w:top w:val="none" w:sz="0" w:space="0" w:color="auto"/>
            <w:left w:val="none" w:sz="0" w:space="0" w:color="auto"/>
            <w:bottom w:val="none" w:sz="0" w:space="0" w:color="auto"/>
            <w:right w:val="none" w:sz="0" w:space="0" w:color="auto"/>
          </w:divBdr>
          <w:divsChild>
            <w:div w:id="16950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org/encyclopedia/view.php?id=7463" TargetMode="External"/><Relationship Id="rId13" Type="http://schemas.openxmlformats.org/officeDocument/2006/relationships/hyperlink" Target="http://www.catholic.org/encyclopedia/view.php?id=12332" TargetMode="External"/><Relationship Id="rId18" Type="http://schemas.openxmlformats.org/officeDocument/2006/relationships/hyperlink" Target="http://www.catholic.org/encyclopedia/view.php?id=12332" TargetMode="External"/><Relationship Id="rId3" Type="http://schemas.openxmlformats.org/officeDocument/2006/relationships/styles" Target="styles.xml"/><Relationship Id="rId21" Type="http://schemas.openxmlformats.org/officeDocument/2006/relationships/hyperlink" Target="mailto:tchamblee@archindy.org" TargetMode="External"/><Relationship Id="rId7" Type="http://schemas.openxmlformats.org/officeDocument/2006/relationships/image" Target="media/image2.png"/><Relationship Id="rId12" Type="http://schemas.openxmlformats.org/officeDocument/2006/relationships/hyperlink" Target="http://www.catholic.org/encyclopedia/view.php?id=12332" TargetMode="External"/><Relationship Id="rId17" Type="http://schemas.openxmlformats.org/officeDocument/2006/relationships/hyperlink" Target="http://www.catholic.org/encyclopedia/view.php?id=4807" TargetMode="External"/><Relationship Id="rId2" Type="http://schemas.openxmlformats.org/officeDocument/2006/relationships/numbering" Target="numbering.xml"/><Relationship Id="rId16" Type="http://schemas.openxmlformats.org/officeDocument/2006/relationships/hyperlink" Target="http://www.catholic.org/encyclopedia/view.php?id=10046" TargetMode="External"/><Relationship Id="rId20" Type="http://schemas.openxmlformats.org/officeDocument/2006/relationships/hyperlink" Target="http://www.catholic.org/encyclopedia/view.php?id=11728" TargetMode="Externa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http://www.catholic.org/encyclopedia/view.php?id=12332" TargetMode="External"/><Relationship Id="rId5" Type="http://schemas.openxmlformats.org/officeDocument/2006/relationships/webSettings" Target="webSettings.xml"/><Relationship Id="rId15" Type="http://schemas.openxmlformats.org/officeDocument/2006/relationships/hyperlink" Target="http://www.catholic.org/encyclopedia/view.php?id=12332" TargetMode="External"/><Relationship Id="rId23" Type="http://schemas.openxmlformats.org/officeDocument/2006/relationships/theme" Target="theme/theme1.xml"/><Relationship Id="rId10" Type="http://schemas.openxmlformats.org/officeDocument/2006/relationships/hyperlink" Target="http://www.catholic.org/encyclopedia/view.php?id=11541" TargetMode="External"/><Relationship Id="rId19" Type="http://schemas.openxmlformats.org/officeDocument/2006/relationships/hyperlink" Target="http://www.catholic.org/encyclopedia/view.php?id=12332" TargetMode="External"/><Relationship Id="rId4" Type="http://schemas.openxmlformats.org/officeDocument/2006/relationships/settings" Target="settings.xml"/><Relationship Id="rId9" Type="http://schemas.openxmlformats.org/officeDocument/2006/relationships/hyperlink" Target="http://www.catholic.org/encyclopedia/view.php?id=12332" TargetMode="External"/><Relationship Id="rId14" Type="http://schemas.openxmlformats.org/officeDocument/2006/relationships/hyperlink" Target="http://www.catholic.org/encyclopedia/view.php?id=1004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5250D-325D-4296-9EB2-1CD05217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Marilyn</dc:creator>
  <cp:lastModifiedBy>Ross, Marilyn</cp:lastModifiedBy>
  <cp:revision>5</cp:revision>
  <cp:lastPrinted>2023-10-11T22:24:00Z</cp:lastPrinted>
  <dcterms:created xsi:type="dcterms:W3CDTF">2023-10-18T20:58:00Z</dcterms:created>
  <dcterms:modified xsi:type="dcterms:W3CDTF">2023-10-24T20:36:00Z</dcterms:modified>
</cp:coreProperties>
</file>